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2AB0" w:rsidRPr="00995015" w:rsidRDefault="00AC5F33" w:rsidP="00BB4C70">
      <w:pPr>
        <w:jc w:val="right"/>
        <w:rPr>
          <w:sz w:val="24"/>
          <w:szCs w:val="24"/>
        </w:rPr>
      </w:pPr>
      <w:r w:rsidRPr="00995015">
        <w:rPr>
          <w:noProof/>
          <w:sz w:val="24"/>
          <w:szCs w:val="24"/>
        </w:rPr>
        <w:drawing>
          <wp:inline distT="0" distB="0" distL="0" distR="0">
            <wp:extent cx="1133475" cy="1133475"/>
            <wp:effectExtent l="0" t="0" r="9525" b="9525"/>
            <wp:docPr id="1" name="Afbeelding 1" descr="C:\Users\A.O.A. Smook\AppData\Local\Microsoft\Windows\INetCache\Content.Word\Logo RtD_DE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.O.A. Smook\AppData\Local\Microsoft\Windows\INetCache\Content.Word\Logo RtD_DEF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4C70" w:rsidRPr="00995015" w:rsidRDefault="00BB4C70" w:rsidP="00BB4C70">
      <w:pPr>
        <w:rPr>
          <w:rFonts w:ascii="Century Gothic" w:hAnsi="Century Gothic"/>
          <w:color w:val="0070C0"/>
          <w:sz w:val="24"/>
          <w:szCs w:val="24"/>
          <w:lang w:val="en-GB"/>
        </w:rPr>
      </w:pPr>
      <w:r w:rsidRPr="00995015">
        <w:rPr>
          <w:rFonts w:ascii="Century Gothic" w:hAnsi="Century Gothic"/>
          <w:color w:val="0070C0"/>
          <w:sz w:val="24"/>
          <w:szCs w:val="24"/>
          <w:lang w:val="en-GB"/>
        </w:rPr>
        <w:t>Dear board members of Right to Die societies</w:t>
      </w:r>
      <w:r w:rsidR="00E41AA9" w:rsidRPr="00995015">
        <w:rPr>
          <w:rFonts w:ascii="Century Gothic" w:hAnsi="Century Gothic"/>
          <w:color w:val="0070C0"/>
          <w:sz w:val="24"/>
          <w:szCs w:val="24"/>
          <w:lang w:val="en-GB"/>
        </w:rPr>
        <w:t xml:space="preserve"> and participants of our biannual</w:t>
      </w:r>
      <w:r w:rsidR="004C7C3A" w:rsidRPr="00995015">
        <w:rPr>
          <w:rFonts w:ascii="Century Gothic" w:hAnsi="Century Gothic"/>
          <w:color w:val="0070C0"/>
          <w:sz w:val="24"/>
          <w:szCs w:val="24"/>
          <w:lang w:val="en-GB"/>
        </w:rPr>
        <w:t xml:space="preserve"> meeting.</w:t>
      </w:r>
    </w:p>
    <w:p w:rsidR="00BB4C70" w:rsidRPr="00995015" w:rsidRDefault="00BB4C70" w:rsidP="00BB4C70">
      <w:pPr>
        <w:rPr>
          <w:rFonts w:ascii="Century Gothic" w:hAnsi="Century Gothic"/>
          <w:color w:val="0070C0"/>
          <w:sz w:val="24"/>
          <w:szCs w:val="24"/>
          <w:lang w:val="en-GB"/>
        </w:rPr>
      </w:pPr>
      <w:r w:rsidRPr="00995015">
        <w:rPr>
          <w:rFonts w:ascii="Century Gothic" w:hAnsi="Century Gothic"/>
          <w:color w:val="0070C0"/>
          <w:sz w:val="24"/>
          <w:szCs w:val="24"/>
          <w:lang w:val="en-GB"/>
        </w:rPr>
        <w:t xml:space="preserve">Last week we </w:t>
      </w:r>
      <w:r w:rsidR="004C7C3A" w:rsidRPr="00995015">
        <w:rPr>
          <w:rFonts w:ascii="Century Gothic" w:hAnsi="Century Gothic"/>
          <w:color w:val="0070C0"/>
          <w:sz w:val="24"/>
          <w:szCs w:val="24"/>
          <w:lang w:val="en-GB"/>
        </w:rPr>
        <w:t xml:space="preserve">experienced </w:t>
      </w:r>
      <w:r w:rsidRPr="00995015">
        <w:rPr>
          <w:rFonts w:ascii="Century Gothic" w:hAnsi="Century Gothic"/>
          <w:color w:val="0070C0"/>
          <w:sz w:val="24"/>
          <w:szCs w:val="24"/>
          <w:lang w:val="en-GB"/>
        </w:rPr>
        <w:t>our biannual conference in Wemmel / Brussels</w:t>
      </w:r>
      <w:r w:rsidR="004C7C3A" w:rsidRPr="00995015">
        <w:rPr>
          <w:rFonts w:ascii="Century Gothic" w:hAnsi="Century Gothic"/>
          <w:color w:val="0070C0"/>
          <w:sz w:val="24"/>
          <w:szCs w:val="24"/>
          <w:lang w:val="en-GB"/>
        </w:rPr>
        <w:t xml:space="preserve"> in the impressing centre of all kind of end of life situations of our, alas absent, distinguished host Wim Distelmans.</w:t>
      </w:r>
    </w:p>
    <w:p w:rsidR="00BB4C70" w:rsidRPr="00995015" w:rsidRDefault="00BB4C70" w:rsidP="00BB4C70">
      <w:pPr>
        <w:rPr>
          <w:rFonts w:ascii="Century Gothic" w:hAnsi="Century Gothic"/>
          <w:color w:val="0070C0"/>
          <w:sz w:val="24"/>
          <w:szCs w:val="24"/>
          <w:lang w:val="en-GB"/>
        </w:rPr>
      </w:pPr>
      <w:r w:rsidRPr="00995015">
        <w:rPr>
          <w:rFonts w:ascii="Century Gothic" w:hAnsi="Century Gothic"/>
          <w:color w:val="0070C0"/>
          <w:sz w:val="24"/>
          <w:szCs w:val="24"/>
          <w:lang w:val="en-GB"/>
        </w:rPr>
        <w:t>Fortunately, our invited speakers: Isabel Alonso Dávila</w:t>
      </w:r>
      <w:r w:rsidR="00FB0F79" w:rsidRPr="00995015">
        <w:rPr>
          <w:rFonts w:ascii="Century Gothic" w:hAnsi="Century Gothic"/>
          <w:color w:val="0070C0"/>
          <w:sz w:val="24"/>
          <w:szCs w:val="24"/>
          <w:lang w:val="en-GB"/>
        </w:rPr>
        <w:t>,</w:t>
      </w:r>
      <w:r w:rsidRPr="00995015">
        <w:rPr>
          <w:rFonts w:ascii="Century Gothic" w:hAnsi="Century Gothic"/>
          <w:color w:val="0070C0"/>
          <w:sz w:val="24"/>
          <w:szCs w:val="24"/>
          <w:lang w:val="en-GB"/>
        </w:rPr>
        <w:t xml:space="preserve"> president DMD-Cat, Dieter Birnbacher</w:t>
      </w:r>
      <w:r w:rsidR="00FB0F79" w:rsidRPr="00995015">
        <w:rPr>
          <w:rFonts w:ascii="Century Gothic" w:hAnsi="Century Gothic"/>
          <w:color w:val="0070C0"/>
          <w:sz w:val="24"/>
          <w:szCs w:val="24"/>
          <w:lang w:val="en-GB"/>
        </w:rPr>
        <w:t>,</w:t>
      </w:r>
      <w:r w:rsidR="003B0736" w:rsidRPr="00995015">
        <w:rPr>
          <w:rFonts w:ascii="Century Gothic" w:hAnsi="Century Gothic"/>
          <w:color w:val="0070C0"/>
          <w:sz w:val="24"/>
          <w:szCs w:val="24"/>
          <w:lang w:val="en-GB"/>
        </w:rPr>
        <w:t xml:space="preserve"> Präsident DGHS</w:t>
      </w:r>
      <w:r w:rsidR="00FB0F79" w:rsidRPr="00995015">
        <w:rPr>
          <w:rFonts w:ascii="Century Gothic" w:hAnsi="Century Gothic"/>
          <w:color w:val="0070C0"/>
          <w:sz w:val="24"/>
          <w:szCs w:val="24"/>
          <w:lang w:val="en-GB"/>
        </w:rPr>
        <w:t>,</w:t>
      </w:r>
      <w:r w:rsidR="004C7C3A" w:rsidRPr="00995015">
        <w:rPr>
          <w:rFonts w:ascii="Century Gothic" w:hAnsi="Century Gothic"/>
          <w:color w:val="0070C0"/>
          <w:sz w:val="24"/>
          <w:szCs w:val="24"/>
          <w:lang w:val="en-GB"/>
        </w:rPr>
        <w:t xml:space="preserve"> Agnes Wolbert</w:t>
      </w:r>
      <w:r w:rsidR="00FB0F79" w:rsidRPr="00995015">
        <w:rPr>
          <w:rFonts w:ascii="Century Gothic" w:hAnsi="Century Gothic"/>
          <w:color w:val="0070C0"/>
          <w:sz w:val="24"/>
          <w:szCs w:val="24"/>
          <w:lang w:val="en-GB"/>
        </w:rPr>
        <w:t>,</w:t>
      </w:r>
      <w:r w:rsidR="004C7C3A" w:rsidRPr="00995015">
        <w:rPr>
          <w:rFonts w:ascii="Century Gothic" w:hAnsi="Century Gothic"/>
          <w:color w:val="0070C0"/>
          <w:sz w:val="24"/>
          <w:szCs w:val="24"/>
          <w:lang w:val="en-GB"/>
        </w:rPr>
        <w:t xml:space="preserve"> CEO NVvE </w:t>
      </w:r>
      <w:r w:rsidR="003B0736" w:rsidRPr="00995015">
        <w:rPr>
          <w:rFonts w:ascii="Century Gothic" w:hAnsi="Century Gothic"/>
          <w:color w:val="0070C0"/>
          <w:sz w:val="24"/>
          <w:szCs w:val="24"/>
          <w:lang w:val="en-GB"/>
        </w:rPr>
        <w:t xml:space="preserve"> and Joachim Cohen</w:t>
      </w:r>
      <w:r w:rsidR="00FB0F79" w:rsidRPr="00995015">
        <w:rPr>
          <w:rFonts w:ascii="Century Gothic" w:hAnsi="Century Gothic"/>
          <w:color w:val="0070C0"/>
          <w:sz w:val="24"/>
          <w:szCs w:val="24"/>
          <w:lang w:val="en-GB"/>
        </w:rPr>
        <w:t>,</w:t>
      </w:r>
      <w:r w:rsidR="003B0736" w:rsidRPr="00995015">
        <w:rPr>
          <w:rFonts w:ascii="Century Gothic" w:hAnsi="Century Gothic"/>
          <w:color w:val="0070C0"/>
          <w:sz w:val="24"/>
          <w:szCs w:val="24"/>
          <w:lang w:val="en-GB"/>
        </w:rPr>
        <w:t xml:space="preserve"> professor at VUB assisted by Aline de Vleminck</w:t>
      </w:r>
      <w:r w:rsidRPr="00995015">
        <w:rPr>
          <w:rFonts w:ascii="Century Gothic" w:hAnsi="Century Gothic"/>
          <w:color w:val="0070C0"/>
          <w:sz w:val="24"/>
          <w:szCs w:val="24"/>
          <w:lang w:val="en-GB"/>
        </w:rPr>
        <w:t xml:space="preserve"> </w:t>
      </w:r>
      <w:r w:rsidR="003B0736" w:rsidRPr="00995015">
        <w:rPr>
          <w:rFonts w:ascii="Century Gothic" w:hAnsi="Century Gothic"/>
          <w:color w:val="0070C0"/>
          <w:sz w:val="24"/>
          <w:szCs w:val="24"/>
          <w:lang w:val="en-GB"/>
        </w:rPr>
        <w:t>also at VUB</w:t>
      </w:r>
      <w:r w:rsidR="004C7C3A" w:rsidRPr="00995015">
        <w:rPr>
          <w:rFonts w:ascii="Century Gothic" w:hAnsi="Century Gothic"/>
          <w:color w:val="0070C0"/>
          <w:sz w:val="24"/>
          <w:szCs w:val="24"/>
          <w:lang w:val="en-GB"/>
        </w:rPr>
        <w:t>,</w:t>
      </w:r>
      <w:r w:rsidR="003B0736" w:rsidRPr="00995015">
        <w:rPr>
          <w:rFonts w:ascii="Century Gothic" w:hAnsi="Century Gothic"/>
          <w:color w:val="0070C0"/>
          <w:sz w:val="24"/>
          <w:szCs w:val="24"/>
          <w:lang w:val="en-GB"/>
        </w:rPr>
        <w:t xml:space="preserve"> gave us an overview about their work for medical aid in dying.</w:t>
      </w:r>
      <w:r w:rsidRPr="00995015">
        <w:rPr>
          <w:rFonts w:ascii="Century Gothic" w:hAnsi="Century Gothic"/>
          <w:color w:val="0070C0"/>
          <w:sz w:val="24"/>
          <w:szCs w:val="24"/>
          <w:lang w:val="en-GB"/>
        </w:rPr>
        <w:t xml:space="preserve"> </w:t>
      </w:r>
    </w:p>
    <w:p w:rsidR="003B0736" w:rsidRPr="00995015" w:rsidRDefault="003B0736" w:rsidP="00BB4C70">
      <w:pPr>
        <w:rPr>
          <w:rFonts w:ascii="Century Gothic" w:hAnsi="Century Gothic"/>
          <w:color w:val="0070C0"/>
          <w:sz w:val="24"/>
          <w:szCs w:val="24"/>
          <w:lang w:val="en-GB"/>
        </w:rPr>
      </w:pPr>
      <w:r w:rsidRPr="00995015">
        <w:rPr>
          <w:rFonts w:ascii="Century Gothic" w:hAnsi="Century Gothic"/>
          <w:color w:val="0070C0"/>
          <w:sz w:val="24"/>
          <w:szCs w:val="24"/>
          <w:lang w:val="en-GB"/>
        </w:rPr>
        <w:t>They discussed the different aspects of the ideas and problems they meet in the</w:t>
      </w:r>
      <w:r w:rsidR="00FB0F79" w:rsidRPr="00995015">
        <w:rPr>
          <w:rFonts w:ascii="Century Gothic" w:hAnsi="Century Gothic"/>
          <w:color w:val="0070C0"/>
          <w:sz w:val="24"/>
          <w:szCs w:val="24"/>
          <w:lang w:val="en-GB"/>
        </w:rPr>
        <w:t>ir</w:t>
      </w:r>
      <w:r w:rsidRPr="00995015">
        <w:rPr>
          <w:rFonts w:ascii="Century Gothic" w:hAnsi="Century Gothic"/>
          <w:color w:val="0070C0"/>
          <w:sz w:val="24"/>
          <w:szCs w:val="24"/>
          <w:lang w:val="en-GB"/>
        </w:rPr>
        <w:t xml:space="preserve"> daily practice concerning </w:t>
      </w:r>
      <w:r w:rsidR="00FB0F79" w:rsidRPr="00995015">
        <w:rPr>
          <w:rFonts w:ascii="Century Gothic" w:hAnsi="Century Gothic"/>
          <w:color w:val="0070C0"/>
          <w:sz w:val="24"/>
          <w:szCs w:val="24"/>
          <w:lang w:val="en-GB"/>
        </w:rPr>
        <w:t xml:space="preserve">the end of life </w:t>
      </w:r>
      <w:r w:rsidRPr="00995015">
        <w:rPr>
          <w:rFonts w:ascii="Century Gothic" w:hAnsi="Century Gothic"/>
          <w:color w:val="0070C0"/>
          <w:sz w:val="24"/>
          <w:szCs w:val="24"/>
          <w:lang w:val="en-GB"/>
        </w:rPr>
        <w:t>in their respective countries.</w:t>
      </w:r>
    </w:p>
    <w:p w:rsidR="00D06D61" w:rsidRPr="00995015" w:rsidRDefault="00D06D61" w:rsidP="00BB4C70">
      <w:pPr>
        <w:rPr>
          <w:rFonts w:ascii="Century Gothic" w:hAnsi="Century Gothic"/>
          <w:color w:val="0070C0"/>
          <w:sz w:val="24"/>
          <w:szCs w:val="24"/>
          <w:lang w:val="en-GB"/>
        </w:rPr>
      </w:pPr>
      <w:r w:rsidRPr="00995015">
        <w:rPr>
          <w:rFonts w:ascii="Century Gothic" w:hAnsi="Century Gothic"/>
          <w:color w:val="0070C0"/>
          <w:sz w:val="24"/>
          <w:szCs w:val="24"/>
          <w:lang w:val="en-GB"/>
        </w:rPr>
        <w:t xml:space="preserve">Professor Joachim Cohen showed us the developments in </w:t>
      </w:r>
      <w:r w:rsidR="00FB0F79" w:rsidRPr="00995015">
        <w:rPr>
          <w:rFonts w:ascii="Century Gothic" w:hAnsi="Century Gothic"/>
          <w:color w:val="0070C0"/>
          <w:sz w:val="24"/>
          <w:szCs w:val="24"/>
          <w:lang w:val="en-GB"/>
        </w:rPr>
        <w:t xml:space="preserve">many different </w:t>
      </w:r>
      <w:r w:rsidRPr="00995015">
        <w:rPr>
          <w:rFonts w:ascii="Century Gothic" w:hAnsi="Century Gothic"/>
          <w:color w:val="0070C0"/>
          <w:sz w:val="24"/>
          <w:szCs w:val="24"/>
          <w:lang w:val="en-GB"/>
        </w:rPr>
        <w:t>countries and states.</w:t>
      </w:r>
    </w:p>
    <w:p w:rsidR="000B54F4" w:rsidRPr="00995015" w:rsidRDefault="003B0736" w:rsidP="00BB4C70">
      <w:pPr>
        <w:rPr>
          <w:rFonts w:ascii="Century Gothic" w:hAnsi="Century Gothic"/>
          <w:color w:val="0070C0"/>
          <w:sz w:val="24"/>
          <w:szCs w:val="24"/>
          <w:lang w:val="en-GB"/>
        </w:rPr>
      </w:pPr>
      <w:r w:rsidRPr="00995015">
        <w:rPr>
          <w:rFonts w:ascii="Century Gothic" w:hAnsi="Century Gothic"/>
          <w:color w:val="0070C0"/>
          <w:sz w:val="24"/>
          <w:szCs w:val="24"/>
          <w:lang w:val="en-GB"/>
        </w:rPr>
        <w:t>In each country a solution must be obtained</w:t>
      </w:r>
      <w:r w:rsidR="000B54F4" w:rsidRPr="00995015">
        <w:rPr>
          <w:rFonts w:ascii="Century Gothic" w:hAnsi="Century Gothic"/>
          <w:color w:val="0070C0"/>
          <w:sz w:val="24"/>
          <w:szCs w:val="24"/>
          <w:lang w:val="en-GB"/>
        </w:rPr>
        <w:t xml:space="preserve"> seen the difficult circumstances put up by opponents such as: medical societies, religious hierarchy, politicians and many more.</w:t>
      </w:r>
      <w:r w:rsidR="00FB0F79" w:rsidRPr="00995015">
        <w:rPr>
          <w:rFonts w:ascii="Century Gothic" w:hAnsi="Century Gothic"/>
          <w:color w:val="0070C0"/>
          <w:sz w:val="24"/>
          <w:szCs w:val="24"/>
          <w:lang w:val="en-GB"/>
        </w:rPr>
        <w:t xml:space="preserve"> How can we convince them that this is the wish of about 80 to 86% of the population.</w:t>
      </w:r>
    </w:p>
    <w:p w:rsidR="00D06D61" w:rsidRPr="00995015" w:rsidRDefault="00D06D61" w:rsidP="00BB4C70">
      <w:pPr>
        <w:rPr>
          <w:rFonts w:ascii="Century Gothic" w:hAnsi="Century Gothic"/>
          <w:color w:val="0070C0"/>
          <w:sz w:val="24"/>
          <w:szCs w:val="24"/>
          <w:lang w:val="en-GB"/>
        </w:rPr>
      </w:pPr>
      <w:r w:rsidRPr="00995015">
        <w:rPr>
          <w:rFonts w:ascii="Century Gothic" w:hAnsi="Century Gothic"/>
          <w:color w:val="0070C0"/>
          <w:sz w:val="24"/>
          <w:szCs w:val="24"/>
          <w:lang w:val="en-GB"/>
        </w:rPr>
        <w:t xml:space="preserve">It should become a fundamental right that people are able to choose for a dignified death in </w:t>
      </w:r>
      <w:r w:rsidR="00FB0F79" w:rsidRPr="00995015">
        <w:rPr>
          <w:rFonts w:ascii="Century Gothic" w:hAnsi="Century Gothic"/>
          <w:color w:val="0070C0"/>
          <w:sz w:val="24"/>
          <w:szCs w:val="24"/>
          <w:lang w:val="en-GB"/>
        </w:rPr>
        <w:t>their own way</w:t>
      </w:r>
      <w:r w:rsidRPr="00995015">
        <w:rPr>
          <w:rFonts w:ascii="Century Gothic" w:hAnsi="Century Gothic"/>
          <w:color w:val="0070C0"/>
          <w:sz w:val="24"/>
          <w:szCs w:val="24"/>
          <w:lang w:val="en-GB"/>
        </w:rPr>
        <w:t>.</w:t>
      </w:r>
    </w:p>
    <w:p w:rsidR="002F6975" w:rsidRPr="00995015" w:rsidRDefault="000B54F4" w:rsidP="00BB4C70">
      <w:pPr>
        <w:rPr>
          <w:rFonts w:ascii="Century Gothic" w:hAnsi="Century Gothic"/>
          <w:color w:val="0070C0"/>
          <w:sz w:val="24"/>
          <w:szCs w:val="24"/>
          <w:lang w:val="en-GB"/>
        </w:rPr>
      </w:pPr>
      <w:r w:rsidRPr="00995015">
        <w:rPr>
          <w:rFonts w:ascii="Century Gothic" w:hAnsi="Century Gothic"/>
          <w:color w:val="0070C0"/>
          <w:sz w:val="24"/>
          <w:szCs w:val="24"/>
          <w:lang w:val="en-GB"/>
        </w:rPr>
        <w:t xml:space="preserve">In my view it is a </w:t>
      </w:r>
      <w:r w:rsidR="00FB0F79" w:rsidRPr="00995015">
        <w:rPr>
          <w:rFonts w:ascii="Century Gothic" w:hAnsi="Century Gothic"/>
          <w:color w:val="0070C0"/>
          <w:sz w:val="24"/>
          <w:szCs w:val="24"/>
          <w:lang w:val="en-GB"/>
        </w:rPr>
        <w:t xml:space="preserve">real </w:t>
      </w:r>
      <w:r w:rsidRPr="00995015">
        <w:rPr>
          <w:rFonts w:ascii="Century Gothic" w:hAnsi="Century Gothic"/>
          <w:color w:val="0070C0"/>
          <w:sz w:val="24"/>
          <w:szCs w:val="24"/>
          <w:lang w:val="en-GB"/>
        </w:rPr>
        <w:t>problem and the ultimate solution</w:t>
      </w:r>
      <w:r w:rsidR="002F6975" w:rsidRPr="00995015">
        <w:rPr>
          <w:rFonts w:ascii="Century Gothic" w:hAnsi="Century Gothic"/>
          <w:color w:val="0070C0"/>
          <w:sz w:val="24"/>
          <w:szCs w:val="24"/>
          <w:lang w:val="en-GB"/>
        </w:rPr>
        <w:t xml:space="preserve"> must be </w:t>
      </w:r>
      <w:r w:rsidR="00FB0F79" w:rsidRPr="00995015">
        <w:rPr>
          <w:rFonts w:ascii="Century Gothic" w:hAnsi="Century Gothic"/>
          <w:color w:val="0070C0"/>
          <w:sz w:val="24"/>
          <w:szCs w:val="24"/>
          <w:lang w:val="en-GB"/>
        </w:rPr>
        <w:t>found</w:t>
      </w:r>
      <w:r w:rsidR="002F6975" w:rsidRPr="00995015">
        <w:rPr>
          <w:rFonts w:ascii="Century Gothic" w:hAnsi="Century Gothic"/>
          <w:color w:val="0070C0"/>
          <w:sz w:val="24"/>
          <w:szCs w:val="24"/>
          <w:lang w:val="en-GB"/>
        </w:rPr>
        <w:t xml:space="preserve"> </w:t>
      </w:r>
      <w:r w:rsidRPr="00995015">
        <w:rPr>
          <w:rFonts w:ascii="Century Gothic" w:hAnsi="Century Gothic"/>
          <w:color w:val="0070C0"/>
          <w:sz w:val="24"/>
          <w:szCs w:val="24"/>
          <w:lang w:val="en-GB"/>
        </w:rPr>
        <w:t>in the relation patient and the attending physician</w:t>
      </w:r>
      <w:r w:rsidR="00FB0F79" w:rsidRPr="00995015">
        <w:rPr>
          <w:rFonts w:ascii="Century Gothic" w:hAnsi="Century Gothic"/>
          <w:color w:val="0070C0"/>
          <w:sz w:val="24"/>
          <w:szCs w:val="24"/>
          <w:lang w:val="en-GB"/>
        </w:rPr>
        <w:t>,</w:t>
      </w:r>
      <w:r w:rsidR="002F6975" w:rsidRPr="00995015">
        <w:rPr>
          <w:rFonts w:ascii="Century Gothic" w:hAnsi="Century Gothic"/>
          <w:color w:val="0070C0"/>
          <w:sz w:val="24"/>
          <w:szCs w:val="24"/>
          <w:lang w:val="en-GB"/>
        </w:rPr>
        <w:t xml:space="preserve"> unfortunately, behind ‘closed doors’ as long there is no legalized Medical Aid in Dying (MAD).</w:t>
      </w:r>
      <w:r w:rsidR="00D06D61" w:rsidRPr="00995015">
        <w:rPr>
          <w:rFonts w:ascii="Century Gothic" w:hAnsi="Century Gothic"/>
          <w:color w:val="0070C0"/>
          <w:sz w:val="24"/>
          <w:szCs w:val="24"/>
          <w:lang w:val="en-GB"/>
        </w:rPr>
        <w:t xml:space="preserve"> Compassionate doctors don’t let their patients down in the end and </w:t>
      </w:r>
      <w:r w:rsidR="00FB0F79" w:rsidRPr="00995015">
        <w:rPr>
          <w:rFonts w:ascii="Century Gothic" w:hAnsi="Century Gothic"/>
          <w:color w:val="0070C0"/>
          <w:sz w:val="24"/>
          <w:szCs w:val="24"/>
          <w:lang w:val="en-GB"/>
        </w:rPr>
        <w:t xml:space="preserve">will </w:t>
      </w:r>
      <w:r w:rsidR="00D06D61" w:rsidRPr="00995015">
        <w:rPr>
          <w:rFonts w:ascii="Century Gothic" w:hAnsi="Century Gothic"/>
          <w:color w:val="0070C0"/>
          <w:sz w:val="24"/>
          <w:szCs w:val="24"/>
          <w:lang w:val="en-GB"/>
        </w:rPr>
        <w:t xml:space="preserve">help them </w:t>
      </w:r>
      <w:r w:rsidR="00E41AA9" w:rsidRPr="00995015">
        <w:rPr>
          <w:rFonts w:ascii="Century Gothic" w:hAnsi="Century Gothic"/>
          <w:color w:val="0070C0"/>
          <w:sz w:val="24"/>
          <w:szCs w:val="24"/>
          <w:lang w:val="en-GB"/>
        </w:rPr>
        <w:t xml:space="preserve">to have </w:t>
      </w:r>
      <w:r w:rsidR="00D06D61" w:rsidRPr="00995015">
        <w:rPr>
          <w:rFonts w:ascii="Century Gothic" w:hAnsi="Century Gothic"/>
          <w:color w:val="0070C0"/>
          <w:sz w:val="24"/>
          <w:szCs w:val="24"/>
          <w:lang w:val="en-GB"/>
        </w:rPr>
        <w:t>a dignified death on request.</w:t>
      </w:r>
    </w:p>
    <w:p w:rsidR="002F6975" w:rsidRPr="00995015" w:rsidRDefault="002F6975" w:rsidP="00BB4C70">
      <w:pPr>
        <w:rPr>
          <w:rFonts w:ascii="Century Gothic" w:hAnsi="Century Gothic"/>
          <w:color w:val="0070C0"/>
          <w:sz w:val="24"/>
          <w:szCs w:val="24"/>
          <w:lang w:val="en-GB"/>
        </w:rPr>
      </w:pPr>
      <w:r w:rsidRPr="00995015">
        <w:rPr>
          <w:rFonts w:ascii="Century Gothic" w:hAnsi="Century Gothic"/>
          <w:color w:val="0070C0"/>
          <w:sz w:val="24"/>
          <w:szCs w:val="24"/>
          <w:lang w:val="en-GB"/>
        </w:rPr>
        <w:t xml:space="preserve">The words Medical Aid in Dying cover the words euthanasia and Physician </w:t>
      </w:r>
      <w:r w:rsidR="00D06D61" w:rsidRPr="00995015">
        <w:rPr>
          <w:rFonts w:ascii="Century Gothic" w:hAnsi="Century Gothic"/>
          <w:color w:val="0070C0"/>
          <w:sz w:val="24"/>
          <w:szCs w:val="24"/>
          <w:lang w:val="en-GB"/>
        </w:rPr>
        <w:t>Assisted</w:t>
      </w:r>
      <w:r w:rsidRPr="00995015">
        <w:rPr>
          <w:rFonts w:ascii="Century Gothic" w:hAnsi="Century Gothic"/>
          <w:color w:val="0070C0"/>
          <w:sz w:val="24"/>
          <w:szCs w:val="24"/>
          <w:lang w:val="en-GB"/>
        </w:rPr>
        <w:t xml:space="preserve">  Suicide (PAS)</w:t>
      </w:r>
      <w:r w:rsidR="001A3FEF" w:rsidRPr="00995015">
        <w:rPr>
          <w:rFonts w:ascii="Century Gothic" w:hAnsi="Century Gothic"/>
          <w:color w:val="0070C0"/>
          <w:sz w:val="24"/>
          <w:szCs w:val="24"/>
          <w:lang w:val="en-GB"/>
        </w:rPr>
        <w:t>.</w:t>
      </w:r>
      <w:r w:rsidRPr="00995015">
        <w:rPr>
          <w:rFonts w:ascii="Century Gothic" w:hAnsi="Century Gothic"/>
          <w:color w:val="0070C0"/>
          <w:sz w:val="24"/>
          <w:szCs w:val="24"/>
          <w:lang w:val="en-GB"/>
        </w:rPr>
        <w:t xml:space="preserve">  </w:t>
      </w:r>
    </w:p>
    <w:p w:rsidR="00FB0F79" w:rsidRPr="00995015" w:rsidRDefault="00FB0F79" w:rsidP="00BB4C70">
      <w:pPr>
        <w:rPr>
          <w:rFonts w:ascii="Century Gothic" w:hAnsi="Century Gothic"/>
          <w:color w:val="0070C0"/>
          <w:sz w:val="24"/>
          <w:szCs w:val="24"/>
          <w:lang w:val="en-GB"/>
        </w:rPr>
      </w:pPr>
      <w:r w:rsidRPr="00995015">
        <w:rPr>
          <w:rFonts w:ascii="Century Gothic" w:hAnsi="Century Gothic"/>
          <w:color w:val="0070C0"/>
          <w:sz w:val="24"/>
          <w:szCs w:val="24"/>
          <w:lang w:val="en-GB"/>
        </w:rPr>
        <w:lastRenderedPageBreak/>
        <w:t xml:space="preserve">For people who want to die without any medical intervention it becomes, alas, </w:t>
      </w:r>
      <w:r w:rsidR="00F27C51" w:rsidRPr="00995015">
        <w:rPr>
          <w:rFonts w:ascii="Century Gothic" w:hAnsi="Century Gothic"/>
          <w:color w:val="0070C0"/>
          <w:sz w:val="24"/>
          <w:szCs w:val="24"/>
          <w:lang w:val="en-GB"/>
        </w:rPr>
        <w:t xml:space="preserve">everywhere </w:t>
      </w:r>
      <w:r w:rsidRPr="00995015">
        <w:rPr>
          <w:rFonts w:ascii="Century Gothic" w:hAnsi="Century Gothic"/>
          <w:color w:val="0070C0"/>
          <w:sz w:val="24"/>
          <w:szCs w:val="24"/>
          <w:lang w:val="en-GB"/>
        </w:rPr>
        <w:t xml:space="preserve">more and more difficult to find </w:t>
      </w:r>
      <w:r w:rsidR="00F27C51" w:rsidRPr="00995015">
        <w:rPr>
          <w:rFonts w:ascii="Century Gothic" w:hAnsi="Century Gothic"/>
          <w:color w:val="0070C0"/>
          <w:sz w:val="24"/>
          <w:szCs w:val="24"/>
          <w:lang w:val="en-GB"/>
        </w:rPr>
        <w:t>the right medication.</w:t>
      </w:r>
      <w:r w:rsidRPr="00995015">
        <w:rPr>
          <w:rFonts w:ascii="Century Gothic" w:hAnsi="Century Gothic"/>
          <w:color w:val="0070C0"/>
          <w:sz w:val="24"/>
          <w:szCs w:val="24"/>
          <w:lang w:val="en-GB"/>
        </w:rPr>
        <w:t xml:space="preserve"> </w:t>
      </w:r>
      <w:r w:rsidR="00F27C51" w:rsidRPr="00995015">
        <w:rPr>
          <w:rFonts w:ascii="Century Gothic" w:hAnsi="Century Gothic"/>
          <w:color w:val="0070C0"/>
          <w:sz w:val="24"/>
          <w:szCs w:val="24"/>
          <w:lang w:val="en-GB"/>
        </w:rPr>
        <w:t>Even the people who help them to find a way out are in danger of an indictment.</w:t>
      </w:r>
    </w:p>
    <w:p w:rsidR="003B0736" w:rsidRPr="00995015" w:rsidRDefault="00D06D61" w:rsidP="00BB4C70">
      <w:pPr>
        <w:rPr>
          <w:rFonts w:ascii="Century Gothic" w:hAnsi="Century Gothic"/>
          <w:color w:val="0070C0"/>
          <w:sz w:val="24"/>
          <w:szCs w:val="24"/>
          <w:lang w:val="en-GB"/>
        </w:rPr>
      </w:pPr>
      <w:r w:rsidRPr="00995015">
        <w:rPr>
          <w:rFonts w:ascii="Century Gothic" w:hAnsi="Century Gothic"/>
          <w:color w:val="0070C0"/>
          <w:sz w:val="24"/>
          <w:szCs w:val="24"/>
          <w:lang w:val="en-GB"/>
        </w:rPr>
        <w:t xml:space="preserve">In due course we </w:t>
      </w:r>
      <w:r w:rsidR="00FB0F79" w:rsidRPr="00995015">
        <w:rPr>
          <w:rFonts w:ascii="Century Gothic" w:hAnsi="Century Gothic"/>
          <w:color w:val="0070C0"/>
          <w:sz w:val="24"/>
          <w:szCs w:val="24"/>
          <w:lang w:val="en-GB"/>
        </w:rPr>
        <w:t>will receive</w:t>
      </w:r>
      <w:r w:rsidR="00E41AA9" w:rsidRPr="00995015">
        <w:rPr>
          <w:rFonts w:ascii="Century Gothic" w:hAnsi="Century Gothic"/>
          <w:color w:val="0070C0"/>
          <w:sz w:val="24"/>
          <w:szCs w:val="24"/>
          <w:lang w:val="en-GB"/>
        </w:rPr>
        <w:t xml:space="preserve"> the presentations of the speakers and </w:t>
      </w:r>
      <w:r w:rsidRPr="00995015">
        <w:rPr>
          <w:rFonts w:ascii="Century Gothic" w:hAnsi="Century Gothic"/>
          <w:color w:val="0070C0"/>
          <w:sz w:val="24"/>
          <w:szCs w:val="24"/>
          <w:lang w:val="en-GB"/>
        </w:rPr>
        <w:t xml:space="preserve">are allowed to forward </w:t>
      </w:r>
      <w:r w:rsidR="00E41AA9" w:rsidRPr="00995015">
        <w:rPr>
          <w:rFonts w:ascii="Century Gothic" w:hAnsi="Century Gothic"/>
          <w:color w:val="0070C0"/>
          <w:sz w:val="24"/>
          <w:szCs w:val="24"/>
          <w:lang w:val="en-GB"/>
        </w:rPr>
        <w:t>them to you all.</w:t>
      </w:r>
    </w:p>
    <w:p w:rsidR="00E41AA9" w:rsidRPr="00995015" w:rsidRDefault="00E41AA9" w:rsidP="00BB4C70">
      <w:pPr>
        <w:rPr>
          <w:rFonts w:ascii="Century Gothic" w:hAnsi="Century Gothic"/>
          <w:color w:val="0070C0"/>
          <w:sz w:val="24"/>
          <w:szCs w:val="24"/>
          <w:lang w:val="en-GB"/>
        </w:rPr>
      </w:pPr>
      <w:r w:rsidRPr="00995015">
        <w:rPr>
          <w:rFonts w:ascii="Century Gothic" w:hAnsi="Century Gothic"/>
          <w:color w:val="0070C0"/>
          <w:sz w:val="24"/>
          <w:szCs w:val="24"/>
          <w:lang w:val="en-GB"/>
        </w:rPr>
        <w:t xml:space="preserve">In two </w:t>
      </w:r>
      <w:r w:rsidR="00F27C51" w:rsidRPr="00995015">
        <w:rPr>
          <w:rFonts w:ascii="Century Gothic" w:hAnsi="Century Gothic"/>
          <w:color w:val="0070C0"/>
          <w:sz w:val="24"/>
          <w:szCs w:val="24"/>
          <w:lang w:val="en-GB"/>
        </w:rPr>
        <w:t>year’s time</w:t>
      </w:r>
      <w:r w:rsidRPr="00995015">
        <w:rPr>
          <w:rFonts w:ascii="Century Gothic" w:hAnsi="Century Gothic"/>
          <w:color w:val="0070C0"/>
          <w:sz w:val="24"/>
          <w:szCs w:val="24"/>
          <w:lang w:val="en-GB"/>
        </w:rPr>
        <w:t xml:space="preserve"> we will meet again</w:t>
      </w:r>
      <w:r w:rsidR="00FB0F79" w:rsidRPr="00995015">
        <w:rPr>
          <w:rFonts w:ascii="Century Gothic" w:hAnsi="Century Gothic"/>
          <w:color w:val="0070C0"/>
          <w:sz w:val="24"/>
          <w:szCs w:val="24"/>
          <w:lang w:val="en-GB"/>
        </w:rPr>
        <w:t>,</w:t>
      </w:r>
      <w:r w:rsidRPr="00995015">
        <w:rPr>
          <w:rFonts w:ascii="Century Gothic" w:hAnsi="Century Gothic"/>
          <w:color w:val="0070C0"/>
          <w:sz w:val="24"/>
          <w:szCs w:val="24"/>
          <w:lang w:val="en-GB"/>
        </w:rPr>
        <w:t xml:space="preserve"> hopefully in Barcelona.</w:t>
      </w:r>
    </w:p>
    <w:p w:rsidR="00BB4C70" w:rsidRPr="00995015" w:rsidRDefault="00E41AA9" w:rsidP="00BB4C70">
      <w:pPr>
        <w:rPr>
          <w:rFonts w:ascii="Century Gothic" w:hAnsi="Century Gothic"/>
          <w:color w:val="0070C0"/>
          <w:sz w:val="24"/>
          <w:szCs w:val="24"/>
          <w:lang w:val="en-GB"/>
        </w:rPr>
      </w:pPr>
      <w:r w:rsidRPr="00995015">
        <w:rPr>
          <w:rFonts w:ascii="Century Gothic" w:hAnsi="Century Gothic"/>
          <w:color w:val="0070C0"/>
          <w:sz w:val="24"/>
          <w:szCs w:val="24"/>
          <w:lang w:val="en-GB"/>
        </w:rPr>
        <w:t>Next year the conference of WFRtDS will take place in Cape Town SA</w:t>
      </w:r>
      <w:r w:rsidR="00F27C51" w:rsidRPr="00995015">
        <w:rPr>
          <w:rFonts w:ascii="Century Gothic" w:hAnsi="Century Gothic"/>
          <w:color w:val="0070C0"/>
          <w:sz w:val="24"/>
          <w:szCs w:val="24"/>
          <w:lang w:val="en-GB"/>
        </w:rPr>
        <w:t>, where we all are welcome too.</w:t>
      </w:r>
    </w:p>
    <w:p w:rsidR="00E41AA9" w:rsidRPr="00995015" w:rsidRDefault="00E41AA9" w:rsidP="00BB4C70">
      <w:pPr>
        <w:rPr>
          <w:rFonts w:ascii="Century Gothic" w:hAnsi="Century Gothic"/>
          <w:color w:val="0070C0"/>
          <w:sz w:val="24"/>
          <w:szCs w:val="24"/>
          <w:lang w:val="en-GB"/>
        </w:rPr>
      </w:pPr>
      <w:r w:rsidRPr="00995015">
        <w:rPr>
          <w:rFonts w:ascii="Century Gothic" w:hAnsi="Century Gothic"/>
          <w:color w:val="0070C0"/>
          <w:sz w:val="24"/>
          <w:szCs w:val="24"/>
          <w:lang w:val="en-GB"/>
        </w:rPr>
        <w:t>We wish you a fruitful fight to gain the right to self-determination at the end of life in your countries. Do not hesitate to inform us about the progress you ma</w:t>
      </w:r>
      <w:r w:rsidR="00FB0F79" w:rsidRPr="00995015">
        <w:rPr>
          <w:rFonts w:ascii="Century Gothic" w:hAnsi="Century Gothic"/>
          <w:color w:val="0070C0"/>
          <w:sz w:val="24"/>
          <w:szCs w:val="24"/>
          <w:lang w:val="en-GB"/>
        </w:rPr>
        <w:t>k</w:t>
      </w:r>
      <w:r w:rsidR="00F27C51" w:rsidRPr="00995015">
        <w:rPr>
          <w:rFonts w:ascii="Century Gothic" w:hAnsi="Century Gothic"/>
          <w:color w:val="0070C0"/>
          <w:sz w:val="24"/>
          <w:szCs w:val="24"/>
          <w:lang w:val="en-GB"/>
        </w:rPr>
        <w:t>e or the problems you meet,</w:t>
      </w:r>
      <w:r w:rsidRPr="00995015">
        <w:rPr>
          <w:rFonts w:ascii="Century Gothic" w:hAnsi="Century Gothic"/>
          <w:color w:val="0070C0"/>
          <w:sz w:val="24"/>
          <w:szCs w:val="24"/>
          <w:lang w:val="en-GB"/>
        </w:rPr>
        <w:t xml:space="preserve"> we may be able to help you </w:t>
      </w:r>
      <w:r w:rsidR="00F27C51" w:rsidRPr="00995015">
        <w:rPr>
          <w:rFonts w:ascii="Century Gothic" w:hAnsi="Century Gothic"/>
          <w:color w:val="0070C0"/>
          <w:sz w:val="24"/>
          <w:szCs w:val="24"/>
          <w:lang w:val="en-GB"/>
        </w:rPr>
        <w:t>in one way or another.</w:t>
      </w:r>
      <w:r w:rsidRPr="00995015">
        <w:rPr>
          <w:rFonts w:ascii="Century Gothic" w:hAnsi="Century Gothic"/>
          <w:color w:val="0070C0"/>
          <w:sz w:val="24"/>
          <w:szCs w:val="24"/>
          <w:lang w:val="en-GB"/>
        </w:rPr>
        <w:t xml:space="preserve"> </w:t>
      </w:r>
    </w:p>
    <w:p w:rsidR="00326F2E" w:rsidRPr="00995015" w:rsidRDefault="000C35C5" w:rsidP="00BB4C70">
      <w:pPr>
        <w:rPr>
          <w:rFonts w:ascii="Century Gothic" w:hAnsi="Century Gothic"/>
          <w:color w:val="0070C0"/>
          <w:sz w:val="24"/>
          <w:szCs w:val="24"/>
          <w:lang w:val="en-GB"/>
        </w:rPr>
      </w:pPr>
      <w:r w:rsidRPr="00995015">
        <w:rPr>
          <w:rFonts w:ascii="Century Gothic" w:hAnsi="Century Gothic"/>
          <w:color w:val="0070C0"/>
          <w:sz w:val="24"/>
          <w:szCs w:val="24"/>
          <w:lang w:val="en-GB"/>
        </w:rPr>
        <w:t>‘</w:t>
      </w:r>
      <w:r w:rsidR="00326F2E" w:rsidRPr="00995015">
        <w:rPr>
          <w:rFonts w:ascii="Century Gothic" w:hAnsi="Century Gothic"/>
          <w:color w:val="0070C0"/>
          <w:sz w:val="24"/>
          <w:szCs w:val="24"/>
          <w:lang w:val="en-GB"/>
        </w:rPr>
        <w:t>In harmonization you upsurge power’</w:t>
      </w:r>
      <w:r w:rsidR="00F27C51" w:rsidRPr="00995015">
        <w:rPr>
          <w:rFonts w:ascii="Century Gothic" w:hAnsi="Century Gothic"/>
          <w:color w:val="0070C0"/>
          <w:sz w:val="24"/>
          <w:szCs w:val="24"/>
          <w:lang w:val="en-GB"/>
        </w:rPr>
        <w:t>.</w:t>
      </w:r>
    </w:p>
    <w:p w:rsidR="00E41AA9" w:rsidRPr="00F27C51" w:rsidRDefault="00326F2E" w:rsidP="00BB4C70">
      <w:pPr>
        <w:rPr>
          <w:rFonts w:ascii="Century Gothic" w:hAnsi="Century Gothic"/>
          <w:color w:val="0070C0"/>
          <w:sz w:val="28"/>
          <w:szCs w:val="28"/>
          <w:lang w:val="en-GB"/>
        </w:rPr>
      </w:pPr>
      <w:r w:rsidRPr="00995015">
        <w:rPr>
          <w:rFonts w:ascii="Century Gothic" w:hAnsi="Century Gothic"/>
          <w:color w:val="0070C0"/>
          <w:sz w:val="24"/>
          <w:szCs w:val="24"/>
          <w:lang w:val="en-GB"/>
        </w:rPr>
        <w:t xml:space="preserve">Best wishes and </w:t>
      </w:r>
      <w:r w:rsidR="000C35C5" w:rsidRPr="00995015">
        <w:rPr>
          <w:rFonts w:ascii="Century Gothic" w:hAnsi="Century Gothic"/>
          <w:color w:val="0070C0"/>
          <w:sz w:val="24"/>
          <w:szCs w:val="24"/>
          <w:lang w:val="en-GB"/>
        </w:rPr>
        <w:t xml:space="preserve">a </w:t>
      </w:r>
      <w:r w:rsidRPr="00995015">
        <w:rPr>
          <w:rFonts w:ascii="Century Gothic" w:hAnsi="Century Gothic"/>
          <w:color w:val="0070C0"/>
          <w:sz w:val="24"/>
          <w:szCs w:val="24"/>
          <w:lang w:val="en-GB"/>
        </w:rPr>
        <w:t xml:space="preserve">fighting </w:t>
      </w:r>
      <w:r w:rsidR="000C35C5" w:rsidRPr="00995015">
        <w:rPr>
          <w:rFonts w:ascii="Century Gothic" w:hAnsi="Century Gothic"/>
          <w:color w:val="0070C0"/>
          <w:sz w:val="24"/>
          <w:szCs w:val="24"/>
          <w:lang w:val="en-GB"/>
        </w:rPr>
        <w:t>spirit</w:t>
      </w:r>
      <w:r w:rsidRPr="00995015">
        <w:rPr>
          <w:rFonts w:ascii="Century Gothic" w:hAnsi="Century Gothic"/>
          <w:color w:val="0070C0"/>
          <w:sz w:val="24"/>
          <w:szCs w:val="24"/>
          <w:lang w:val="en-GB"/>
        </w:rPr>
        <w:t xml:space="preserve"> for you all on behalf of the board of</w:t>
      </w:r>
      <w:r w:rsidRPr="00F27C51">
        <w:rPr>
          <w:rFonts w:ascii="Century Gothic" w:hAnsi="Century Gothic"/>
          <w:color w:val="0070C0"/>
          <w:sz w:val="28"/>
          <w:szCs w:val="28"/>
          <w:lang w:val="en-GB"/>
        </w:rPr>
        <w:t xml:space="preserve"> RtDE,</w:t>
      </w:r>
    </w:p>
    <w:p w:rsidR="00BB4C70" w:rsidRPr="00F27C51" w:rsidRDefault="00BB4C70" w:rsidP="00BB4C70">
      <w:pPr>
        <w:rPr>
          <w:rFonts w:ascii="Century Gothic" w:hAnsi="Century Gothic"/>
          <w:noProof/>
          <w:color w:val="0070C0"/>
          <w:sz w:val="28"/>
          <w:szCs w:val="28"/>
          <w:lang w:eastAsia="nl-NL"/>
        </w:rPr>
      </w:pPr>
      <w:bookmarkStart w:id="0" w:name="_MailAutoSig"/>
      <w:r w:rsidRPr="00F27C51">
        <w:rPr>
          <w:noProof/>
          <w:color w:val="0070C0"/>
          <w:sz w:val="28"/>
          <w:szCs w:val="28"/>
          <w:lang w:eastAsia="nl-NL"/>
        </w:rPr>
        <w:drawing>
          <wp:inline distT="0" distB="0" distL="0" distR="0">
            <wp:extent cx="1209675" cy="895350"/>
            <wp:effectExtent l="0" t="0" r="9525" b="0"/>
            <wp:docPr id="4" name="Afbeelding 4" descr="handtekening Ayck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4" descr="handtekening Ayck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4C70" w:rsidRDefault="00BB4C70" w:rsidP="00BB4C70">
      <w:pPr>
        <w:rPr>
          <w:rFonts w:ascii="Century Gothic" w:hAnsi="Century Gothic"/>
          <w:noProof/>
          <w:color w:val="0070C0"/>
          <w:sz w:val="20"/>
          <w:szCs w:val="20"/>
          <w:lang w:val="en-GB" w:eastAsia="nl-NL"/>
        </w:rPr>
      </w:pPr>
      <w:r>
        <w:rPr>
          <w:rFonts w:ascii="Century Gothic" w:hAnsi="Century Gothic"/>
          <w:noProof/>
          <w:color w:val="0070C0"/>
          <w:sz w:val="20"/>
          <w:szCs w:val="20"/>
          <w:lang w:val="en-GB" w:eastAsia="nl-NL"/>
        </w:rPr>
        <w:t>Aycke O. A. Smook MD</w:t>
      </w:r>
    </w:p>
    <w:p w:rsidR="00BB4C70" w:rsidRDefault="00BB4C70" w:rsidP="00BB4C70">
      <w:pPr>
        <w:rPr>
          <w:rFonts w:ascii="Century Gothic" w:hAnsi="Century Gothic"/>
          <w:noProof/>
          <w:color w:val="0070C0"/>
          <w:sz w:val="20"/>
          <w:szCs w:val="20"/>
          <w:lang w:val="en-GB" w:eastAsia="nl-NL"/>
        </w:rPr>
      </w:pPr>
      <w:r>
        <w:rPr>
          <w:rFonts w:ascii="Century Gothic" w:hAnsi="Century Gothic"/>
          <w:noProof/>
          <w:color w:val="0070C0"/>
          <w:sz w:val="20"/>
          <w:szCs w:val="20"/>
          <w:lang w:val="en-GB" w:eastAsia="nl-NL"/>
        </w:rPr>
        <w:t>President Right to Die Europe</w:t>
      </w:r>
      <w:r w:rsidR="00326F2E">
        <w:rPr>
          <w:rFonts w:ascii="Century Gothic" w:hAnsi="Century Gothic"/>
          <w:noProof/>
          <w:color w:val="0070C0"/>
          <w:sz w:val="20"/>
          <w:szCs w:val="20"/>
          <w:lang w:val="en-GB" w:eastAsia="nl-NL"/>
        </w:rPr>
        <w:t>, INGO at CoE</w:t>
      </w:r>
    </w:p>
    <w:p w:rsidR="00BB4C70" w:rsidRDefault="00BB4C70" w:rsidP="00BB4C70">
      <w:pPr>
        <w:rPr>
          <w:rFonts w:ascii="Century Gothic" w:hAnsi="Century Gothic"/>
          <w:noProof/>
          <w:color w:val="0070C0"/>
          <w:sz w:val="20"/>
          <w:szCs w:val="20"/>
          <w:lang w:eastAsia="nl-NL"/>
        </w:rPr>
      </w:pPr>
      <w:r>
        <w:rPr>
          <w:rFonts w:ascii="Century Gothic" w:hAnsi="Century Gothic"/>
          <w:noProof/>
          <w:color w:val="0070C0"/>
          <w:sz w:val="20"/>
          <w:szCs w:val="20"/>
          <w:lang w:eastAsia="nl-NL"/>
        </w:rPr>
        <w:t>Transvaal 13 Bergen aan Zee, the Netherlands</w:t>
      </w:r>
    </w:p>
    <w:p w:rsidR="00BB4C70" w:rsidRDefault="00BB4C70" w:rsidP="00BB4C70">
      <w:pPr>
        <w:rPr>
          <w:rFonts w:ascii="Century Gothic" w:hAnsi="Century Gothic"/>
          <w:noProof/>
          <w:color w:val="0070C0"/>
          <w:sz w:val="20"/>
          <w:szCs w:val="20"/>
          <w:lang w:eastAsia="nl-NL"/>
        </w:rPr>
      </w:pPr>
      <w:r>
        <w:rPr>
          <w:rFonts w:ascii="Century Gothic" w:hAnsi="Century Gothic"/>
          <w:noProof/>
          <w:color w:val="0070C0"/>
          <w:sz w:val="20"/>
          <w:szCs w:val="20"/>
          <w:lang w:eastAsia="nl-NL"/>
        </w:rPr>
        <w:t xml:space="preserve">P: +31725896110  M: +31625068058 </w:t>
      </w:r>
      <w:hyperlink r:id="rId8" w:history="1">
        <w:r>
          <w:rPr>
            <w:rStyle w:val="Hyperlink"/>
            <w:rFonts w:ascii="Century Gothic" w:hAnsi="Century Gothic"/>
            <w:noProof/>
            <w:color w:val="0070C0"/>
            <w:sz w:val="20"/>
            <w:szCs w:val="20"/>
            <w:lang w:eastAsia="nl-NL"/>
          </w:rPr>
          <w:t>aycke@oasmook.nl</w:t>
        </w:r>
      </w:hyperlink>
      <w:r>
        <w:rPr>
          <w:rFonts w:ascii="Century Gothic" w:hAnsi="Century Gothic"/>
          <w:noProof/>
          <w:color w:val="0070C0"/>
          <w:sz w:val="20"/>
          <w:szCs w:val="20"/>
          <w:lang w:eastAsia="nl-NL"/>
        </w:rPr>
        <w:t xml:space="preserve">   </w:t>
      </w:r>
      <w:hyperlink r:id="rId9" w:history="1">
        <w:r>
          <w:rPr>
            <w:rStyle w:val="Hyperlink"/>
            <w:rFonts w:ascii="Century Gothic" w:hAnsi="Century Gothic"/>
            <w:noProof/>
            <w:color w:val="0070C0"/>
            <w:sz w:val="20"/>
            <w:szCs w:val="20"/>
            <w:lang w:eastAsia="nl-NL"/>
          </w:rPr>
          <w:t>rtde.eu@ziggo.nl</w:t>
        </w:r>
      </w:hyperlink>
    </w:p>
    <w:p w:rsidR="00BB4C70" w:rsidRDefault="00BB4C70" w:rsidP="00BB4C70">
      <w:pPr>
        <w:rPr>
          <w:rFonts w:ascii="Century Gothic" w:hAnsi="Century Gothic"/>
          <w:noProof/>
          <w:color w:val="0070C0"/>
          <w:sz w:val="20"/>
          <w:szCs w:val="20"/>
          <w:lang w:eastAsia="nl-NL"/>
        </w:rPr>
      </w:pPr>
      <w:r>
        <w:rPr>
          <w:rFonts w:ascii="Century Gothic" w:hAnsi="Century Gothic"/>
          <w:noProof/>
          <w:color w:val="0070C0"/>
          <w:sz w:val="20"/>
          <w:szCs w:val="20"/>
          <w:lang w:eastAsia="nl-NL"/>
        </w:rPr>
        <w:drawing>
          <wp:inline distT="0" distB="0" distL="0" distR="0">
            <wp:extent cx="809625" cy="809625"/>
            <wp:effectExtent l="0" t="0" r="9525" b="9525"/>
            <wp:docPr id="3" name="Afbeelding 3" descr="rtd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3" descr="rtdmini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70C0"/>
          <w:lang w:eastAsia="nl-NL"/>
        </w:rPr>
        <w:drawing>
          <wp:inline distT="0" distB="0" distL="0" distR="0">
            <wp:extent cx="1362075" cy="819150"/>
            <wp:effectExtent l="0" t="0" r="9525" b="0"/>
            <wp:docPr id="2" name="Afbeelding 2" descr="aycke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2" descr="ayckemini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:rsidR="00BB4C70" w:rsidRDefault="00BB4C70" w:rsidP="00BB4C70">
      <w:pPr>
        <w:rPr>
          <w:rFonts w:eastAsiaTheme="minorHAnsi"/>
          <w:sz w:val="22"/>
          <w:szCs w:val="22"/>
        </w:rPr>
      </w:pPr>
    </w:p>
    <w:p w:rsidR="00BB4C70" w:rsidRDefault="00BB4C70" w:rsidP="00BB4C70"/>
    <w:p w:rsidR="00BA3207" w:rsidRDefault="00BA3207" w:rsidP="00AF1DC7">
      <w:pPr>
        <w:jc w:val="right"/>
      </w:pPr>
    </w:p>
    <w:p w:rsidR="00BA3207" w:rsidRDefault="00BA3207" w:rsidP="00BA3207"/>
    <w:sectPr w:rsidR="00BA320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2D94" w:rsidRDefault="00032D94" w:rsidP="00F63C7A">
      <w:pPr>
        <w:spacing w:after="0" w:line="240" w:lineRule="auto"/>
      </w:pPr>
      <w:r>
        <w:separator/>
      </w:r>
    </w:p>
  </w:endnote>
  <w:endnote w:type="continuationSeparator" w:id="0">
    <w:p w:rsidR="00032D94" w:rsidRDefault="00032D94" w:rsidP="00F63C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35C5" w:rsidRDefault="000C35C5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35C5" w:rsidRDefault="000C35C5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35C5" w:rsidRDefault="000C35C5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2D94" w:rsidRDefault="00032D94" w:rsidP="00F63C7A">
      <w:pPr>
        <w:spacing w:after="0" w:line="240" w:lineRule="auto"/>
      </w:pPr>
      <w:r>
        <w:separator/>
      </w:r>
    </w:p>
  </w:footnote>
  <w:footnote w:type="continuationSeparator" w:id="0">
    <w:p w:rsidR="00032D94" w:rsidRDefault="00032D94" w:rsidP="00F63C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35C5" w:rsidRDefault="00032D94">
    <w:pPr>
      <w:pStyle w:val="Koptekst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73757047" o:spid="_x0000_s2050" type="#_x0000_t75" style="position:absolute;margin-left:0;margin-top:0;width:453.55pt;height:453.55pt;z-index:-251657216;mso-position-horizontal:center;mso-position-horizontal-relative:margin;mso-position-vertical:center;mso-position-vertical-relative:margin" o:allowincell="f">
          <v:imagedata r:id="rId1" o:title="Logo RtD_DEF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35C5" w:rsidRDefault="00032D94">
    <w:pPr>
      <w:pStyle w:val="Koptekst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73757048" o:spid="_x0000_s2051" type="#_x0000_t75" style="position:absolute;margin-left:0;margin-top:0;width:453.55pt;height:453.55pt;z-index:-251656192;mso-position-horizontal:center;mso-position-horizontal-relative:margin;mso-position-vertical:center;mso-position-vertical-relative:margin" o:allowincell="f">
          <v:imagedata r:id="rId1" o:title="Logo RtD_DEF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35C5" w:rsidRDefault="00032D94">
    <w:pPr>
      <w:pStyle w:val="Koptekst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73757046" o:spid="_x0000_s2049" type="#_x0000_t75" style="position:absolute;margin-left:0;margin-top:0;width:453.55pt;height:453.55pt;z-index:-251658240;mso-position-horizontal:center;mso-position-horizontal-relative:margin;mso-position-vertical:center;mso-position-vertical-relative:margin" o:allowincell="f">
          <v:imagedata r:id="rId1" o:title="Logo RtD_DEF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proofState w:spelling="clean"/>
  <w:defaultTabStop w:val="708"/>
  <w:hyphenationZone w:val="425"/>
  <w:characterSpacingControl w:val="doNotCompress"/>
  <w:savePreviewPicture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3C7A"/>
    <w:rsid w:val="00032D94"/>
    <w:rsid w:val="000A5DBB"/>
    <w:rsid w:val="000B54F4"/>
    <w:rsid w:val="000C35C5"/>
    <w:rsid w:val="001A3FEF"/>
    <w:rsid w:val="002F6975"/>
    <w:rsid w:val="00326F2E"/>
    <w:rsid w:val="003B0736"/>
    <w:rsid w:val="004C7C3A"/>
    <w:rsid w:val="00822AB0"/>
    <w:rsid w:val="00995015"/>
    <w:rsid w:val="009B2636"/>
    <w:rsid w:val="00AC5F33"/>
    <w:rsid w:val="00AF1DC7"/>
    <w:rsid w:val="00BA3207"/>
    <w:rsid w:val="00BB4C70"/>
    <w:rsid w:val="00D06D61"/>
    <w:rsid w:val="00E41AA9"/>
    <w:rsid w:val="00F27C51"/>
    <w:rsid w:val="00F63C7A"/>
    <w:rsid w:val="00FB0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chartTrackingRefBased/>
  <w15:docId w15:val="{45095D4F-8B9E-4176-AB03-33646F70D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1"/>
        <w:szCs w:val="21"/>
        <w:lang w:val="nl-NL" w:eastAsia="en-US" w:bidi="ar-SA"/>
      </w:rPr>
    </w:rPrDefault>
    <w:pPrDefault>
      <w:pPr>
        <w:spacing w:after="160" w:line="30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0A5DBB"/>
  </w:style>
  <w:style w:type="paragraph" w:styleId="Kop1">
    <w:name w:val="heading 1"/>
    <w:basedOn w:val="Standaard"/>
    <w:next w:val="Standaard"/>
    <w:link w:val="Kop1Char"/>
    <w:uiPriority w:val="9"/>
    <w:qFormat/>
    <w:rsid w:val="000A5DBB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0A5DBB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0A5DBB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0A5DBB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0A5DB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0A5DB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0A5DBB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0A5DBB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0A5DBB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F63C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63C7A"/>
  </w:style>
  <w:style w:type="paragraph" w:styleId="Voettekst">
    <w:name w:val="footer"/>
    <w:basedOn w:val="Standaard"/>
    <w:link w:val="VoettekstChar"/>
    <w:uiPriority w:val="99"/>
    <w:unhideWhenUsed/>
    <w:rsid w:val="00F63C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63C7A"/>
  </w:style>
  <w:style w:type="character" w:customStyle="1" w:styleId="Kop1Char">
    <w:name w:val="Kop 1 Char"/>
    <w:basedOn w:val="Standaardalinea-lettertype"/>
    <w:link w:val="Kop1"/>
    <w:uiPriority w:val="9"/>
    <w:rsid w:val="000A5DB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0A5DBB"/>
    <w:rPr>
      <w:rFonts w:asciiTheme="majorHAnsi" w:eastAsiaTheme="majorEastAsia" w:hAnsiTheme="majorHAnsi" w:cstheme="majorBidi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0A5DBB"/>
    <w:rPr>
      <w:rFonts w:asciiTheme="majorHAnsi" w:eastAsiaTheme="majorEastAsia" w:hAnsiTheme="majorHAnsi" w:cstheme="majorBidi"/>
      <w:sz w:val="32"/>
      <w:szCs w:val="32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0A5DBB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0A5DBB"/>
    <w:rPr>
      <w:rFonts w:asciiTheme="majorHAnsi" w:eastAsiaTheme="majorEastAsia" w:hAnsiTheme="majorHAnsi" w:cstheme="majorBidi"/>
      <w:sz w:val="28"/>
      <w:szCs w:val="28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0A5DBB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0A5DBB"/>
    <w:rPr>
      <w:rFonts w:asciiTheme="majorHAnsi" w:eastAsiaTheme="majorEastAsia" w:hAnsiTheme="majorHAnsi" w:cstheme="majorBidi"/>
      <w:sz w:val="24"/>
      <w:szCs w:val="24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0A5DBB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0A5DBB"/>
    <w:rPr>
      <w:b/>
      <w:bCs/>
      <w:i/>
      <w:iCs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0A5DBB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Titel">
    <w:name w:val="Title"/>
    <w:basedOn w:val="Standaard"/>
    <w:next w:val="Standaard"/>
    <w:link w:val="TitelChar"/>
    <w:uiPriority w:val="10"/>
    <w:qFormat/>
    <w:rsid w:val="000A5DBB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TitelChar">
    <w:name w:val="Titel Char"/>
    <w:basedOn w:val="Standaardalinea-lettertype"/>
    <w:link w:val="Titel"/>
    <w:uiPriority w:val="10"/>
    <w:rsid w:val="000A5DBB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0A5DBB"/>
    <w:pPr>
      <w:numPr>
        <w:ilvl w:val="1"/>
      </w:numPr>
      <w:jc w:val="center"/>
    </w:pPr>
    <w:rPr>
      <w:color w:val="44546A" w:themeColor="text2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0A5DBB"/>
    <w:rPr>
      <w:color w:val="44546A" w:themeColor="text2"/>
      <w:sz w:val="28"/>
      <w:szCs w:val="28"/>
    </w:rPr>
  </w:style>
  <w:style w:type="character" w:styleId="Zwaar">
    <w:name w:val="Strong"/>
    <w:basedOn w:val="Standaardalinea-lettertype"/>
    <w:uiPriority w:val="22"/>
    <w:qFormat/>
    <w:rsid w:val="000A5DBB"/>
    <w:rPr>
      <w:b/>
      <w:bCs/>
    </w:rPr>
  </w:style>
  <w:style w:type="character" w:styleId="Nadruk">
    <w:name w:val="Emphasis"/>
    <w:basedOn w:val="Standaardalinea-lettertype"/>
    <w:uiPriority w:val="20"/>
    <w:qFormat/>
    <w:rsid w:val="000A5DBB"/>
    <w:rPr>
      <w:i/>
      <w:iCs/>
      <w:color w:val="000000" w:themeColor="text1"/>
    </w:rPr>
  </w:style>
  <w:style w:type="paragraph" w:styleId="Geenafstand">
    <w:name w:val="No Spacing"/>
    <w:uiPriority w:val="1"/>
    <w:qFormat/>
    <w:rsid w:val="000A5DBB"/>
    <w:pPr>
      <w:spacing w:after="0" w:line="240" w:lineRule="auto"/>
    </w:pPr>
  </w:style>
  <w:style w:type="paragraph" w:styleId="Citaat">
    <w:name w:val="Quote"/>
    <w:basedOn w:val="Standaard"/>
    <w:next w:val="Standaard"/>
    <w:link w:val="CitaatChar"/>
    <w:uiPriority w:val="29"/>
    <w:qFormat/>
    <w:rsid w:val="000A5DBB"/>
    <w:pPr>
      <w:spacing w:before="160"/>
      <w:ind w:left="720" w:right="720"/>
      <w:jc w:val="center"/>
    </w:pPr>
    <w:rPr>
      <w:i/>
      <w:iCs/>
      <w:color w:val="7B7B7B" w:themeColor="accent3" w:themeShade="BF"/>
      <w:sz w:val="24"/>
      <w:szCs w:val="24"/>
    </w:rPr>
  </w:style>
  <w:style w:type="character" w:customStyle="1" w:styleId="CitaatChar">
    <w:name w:val="Citaat Char"/>
    <w:basedOn w:val="Standaardalinea-lettertype"/>
    <w:link w:val="Citaat"/>
    <w:uiPriority w:val="29"/>
    <w:rsid w:val="000A5DBB"/>
    <w:rPr>
      <w:i/>
      <w:iCs/>
      <w:color w:val="7B7B7B" w:themeColor="accent3" w:themeShade="BF"/>
      <w:sz w:val="24"/>
      <w:szCs w:val="24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0A5DBB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F5496" w:themeColor="accent1" w:themeShade="BF"/>
      <w:sz w:val="28"/>
      <w:szCs w:val="28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0A5DBB"/>
    <w:rPr>
      <w:rFonts w:asciiTheme="majorHAnsi" w:eastAsiaTheme="majorEastAsia" w:hAnsiTheme="majorHAnsi" w:cstheme="majorBidi"/>
      <w:caps/>
      <w:color w:val="2F5496" w:themeColor="accent1" w:themeShade="BF"/>
      <w:sz w:val="28"/>
      <w:szCs w:val="28"/>
    </w:rPr>
  </w:style>
  <w:style w:type="character" w:styleId="Subtielebenadrukking">
    <w:name w:val="Subtle Emphasis"/>
    <w:basedOn w:val="Standaardalinea-lettertype"/>
    <w:uiPriority w:val="19"/>
    <w:qFormat/>
    <w:rsid w:val="000A5DBB"/>
    <w:rPr>
      <w:i/>
      <w:iCs/>
      <w:color w:val="595959" w:themeColor="text1" w:themeTint="A6"/>
    </w:rPr>
  </w:style>
  <w:style w:type="character" w:styleId="Intensievebenadrukking">
    <w:name w:val="Intense Emphasis"/>
    <w:basedOn w:val="Standaardalinea-lettertype"/>
    <w:uiPriority w:val="21"/>
    <w:qFormat/>
    <w:rsid w:val="000A5DBB"/>
    <w:rPr>
      <w:b/>
      <w:bCs/>
      <w:i/>
      <w:iCs/>
      <w:color w:val="auto"/>
    </w:rPr>
  </w:style>
  <w:style w:type="character" w:styleId="Subtieleverwijzing">
    <w:name w:val="Subtle Reference"/>
    <w:basedOn w:val="Standaardalinea-lettertype"/>
    <w:uiPriority w:val="31"/>
    <w:qFormat/>
    <w:rsid w:val="000A5DBB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ieveverwijzing">
    <w:name w:val="Intense Reference"/>
    <w:basedOn w:val="Standaardalinea-lettertype"/>
    <w:uiPriority w:val="32"/>
    <w:qFormat/>
    <w:rsid w:val="000A5DBB"/>
    <w:rPr>
      <w:b/>
      <w:bCs/>
      <w:caps w:val="0"/>
      <w:smallCaps/>
      <w:color w:val="auto"/>
      <w:spacing w:val="0"/>
      <w:u w:val="single"/>
    </w:rPr>
  </w:style>
  <w:style w:type="character" w:styleId="Titelvanboek">
    <w:name w:val="Book Title"/>
    <w:basedOn w:val="Standaardalinea-lettertype"/>
    <w:uiPriority w:val="33"/>
    <w:qFormat/>
    <w:rsid w:val="000A5DBB"/>
    <w:rPr>
      <w:b/>
      <w:bCs/>
      <w:caps w:val="0"/>
      <w:smallCaps/>
      <w:spacing w:val="0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0A5DBB"/>
    <w:pPr>
      <w:outlineLvl w:val="9"/>
    </w:pPr>
  </w:style>
  <w:style w:type="character" w:styleId="Hyperlink">
    <w:name w:val="Hyperlink"/>
    <w:basedOn w:val="Standaardalinea-lettertype"/>
    <w:uiPriority w:val="99"/>
    <w:semiHidden/>
    <w:unhideWhenUsed/>
    <w:rsid w:val="00BB4C7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910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ycke@oasmook.nl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ettings" Target="settings.xml"/><Relationship Id="rId16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4.jpeg"/><Relationship Id="rId5" Type="http://schemas.openxmlformats.org/officeDocument/2006/relationships/endnotes" Target="endnote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mailto:rtde.eu@ziggo.nl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419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Aycke</dc:creator>
  <cp:keywords/>
  <dc:description/>
  <cp:lastModifiedBy>Aycke Smook</cp:lastModifiedBy>
  <cp:revision>3</cp:revision>
  <dcterms:created xsi:type="dcterms:W3CDTF">2017-10-15T19:31:00Z</dcterms:created>
  <dcterms:modified xsi:type="dcterms:W3CDTF">2017-10-15T19:32:00Z</dcterms:modified>
</cp:coreProperties>
</file>