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862" w:rsidRDefault="00CA2E9B" w:rsidP="00626862">
      <w:pPr>
        <w:spacing w:line="240" w:lineRule="auto"/>
        <w:jc w:val="center"/>
        <w:rPr>
          <w:rFonts w:cs="Arial"/>
          <w:b/>
          <w:color w:val="0070C0"/>
          <w:sz w:val="24"/>
          <w:szCs w:val="24"/>
          <w:lang w:val="es-ES"/>
        </w:rPr>
      </w:pPr>
      <w:r w:rsidRPr="00105084">
        <w:rPr>
          <w:b/>
          <w:noProof/>
          <w:color w:val="FF0000"/>
          <w:lang w:val="en-GB" w:eastAsia="en-GB"/>
        </w:rPr>
        <w:drawing>
          <wp:inline distT="0" distB="0" distL="0" distR="0" wp14:anchorId="27A9EB45" wp14:editId="3CB38724">
            <wp:extent cx="5390140" cy="600075"/>
            <wp:effectExtent l="0" t="0" r="1270" b="0"/>
            <wp:docPr id="1" name="Imagen 1" descr="D:\Isabel\DMD\Junta\Assemblees anuals\Assemblea 2018\Fotos Power point\image dmd c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sabel\DMD\Junta\Assemblees anuals\Assemblea 2018\Fotos Power point\image dmd ca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14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0A2" w:rsidRDefault="006B2574" w:rsidP="00626862">
      <w:pPr>
        <w:spacing w:line="240" w:lineRule="auto"/>
        <w:jc w:val="center"/>
        <w:rPr>
          <w:rFonts w:cs="Arial"/>
          <w:b/>
          <w:color w:val="0070C0"/>
          <w:sz w:val="24"/>
          <w:szCs w:val="24"/>
          <w:lang w:val="es-ES"/>
        </w:rPr>
      </w:pPr>
      <w:r w:rsidRPr="0040043E">
        <w:rPr>
          <w:rFonts w:cs="Arial"/>
          <w:b/>
          <w:color w:val="0070C0"/>
          <w:sz w:val="24"/>
          <w:szCs w:val="24"/>
          <w:lang w:val="es-ES"/>
        </w:rPr>
        <w:t>PROP</w:t>
      </w:r>
      <w:r w:rsidR="0040043E" w:rsidRPr="0040043E">
        <w:rPr>
          <w:rFonts w:cs="Arial"/>
          <w:b/>
          <w:color w:val="0070C0"/>
          <w:sz w:val="24"/>
          <w:szCs w:val="24"/>
          <w:lang w:val="es-ES"/>
        </w:rPr>
        <w:t>UE</w:t>
      </w:r>
      <w:r w:rsidRPr="0040043E">
        <w:rPr>
          <w:rFonts w:cs="Arial"/>
          <w:b/>
          <w:color w:val="0070C0"/>
          <w:sz w:val="24"/>
          <w:szCs w:val="24"/>
          <w:lang w:val="es-ES"/>
        </w:rPr>
        <w:t xml:space="preserve">STA DE </w:t>
      </w:r>
      <w:r w:rsidR="00CA2E9B" w:rsidRPr="0040043E">
        <w:rPr>
          <w:rFonts w:cs="Arial"/>
          <w:b/>
          <w:color w:val="0070C0"/>
          <w:sz w:val="24"/>
          <w:szCs w:val="24"/>
          <w:lang w:val="es-ES"/>
        </w:rPr>
        <w:t xml:space="preserve">DMD-CAT </w:t>
      </w:r>
      <w:r w:rsidR="0040043E" w:rsidRPr="0040043E">
        <w:rPr>
          <w:rFonts w:cs="Arial"/>
          <w:b/>
          <w:color w:val="0070C0"/>
          <w:sz w:val="24"/>
          <w:szCs w:val="24"/>
          <w:lang w:val="es-ES"/>
        </w:rPr>
        <w:t>PARA UN</w:t>
      </w:r>
      <w:r w:rsidR="00B25AA5">
        <w:rPr>
          <w:rFonts w:cs="Arial"/>
          <w:b/>
          <w:color w:val="0070C0"/>
          <w:sz w:val="24"/>
          <w:szCs w:val="24"/>
          <w:lang w:val="es-ES"/>
        </w:rPr>
        <w:t>A</w:t>
      </w:r>
      <w:r w:rsidR="0040043E" w:rsidRPr="0040043E">
        <w:rPr>
          <w:rFonts w:cs="Arial"/>
          <w:b/>
          <w:color w:val="0070C0"/>
          <w:sz w:val="24"/>
          <w:szCs w:val="24"/>
          <w:lang w:val="es-ES"/>
        </w:rPr>
        <w:t xml:space="preserve"> </w:t>
      </w:r>
      <w:r w:rsidR="00A81732">
        <w:rPr>
          <w:rFonts w:cs="Arial"/>
          <w:b/>
          <w:color w:val="0070C0"/>
          <w:sz w:val="24"/>
          <w:szCs w:val="24"/>
          <w:lang w:val="es-ES"/>
        </w:rPr>
        <w:t>“</w:t>
      </w:r>
      <w:r w:rsidR="00DF3AC5">
        <w:rPr>
          <w:rFonts w:cs="Arial"/>
          <w:b/>
          <w:color w:val="0070C0"/>
          <w:sz w:val="24"/>
          <w:szCs w:val="24"/>
          <w:lang w:val="es-ES"/>
        </w:rPr>
        <w:t xml:space="preserve">DECLARACIÓN INSTITUCIONAL </w:t>
      </w:r>
      <w:r w:rsidR="0040043E" w:rsidRPr="0040043E">
        <w:rPr>
          <w:rFonts w:cs="Arial"/>
          <w:b/>
          <w:color w:val="0070C0"/>
          <w:sz w:val="24"/>
          <w:szCs w:val="24"/>
          <w:lang w:val="es-ES"/>
        </w:rPr>
        <w:t>DE</w:t>
      </w:r>
      <w:r w:rsidR="008C53CB">
        <w:rPr>
          <w:rFonts w:cs="Arial"/>
          <w:b/>
          <w:color w:val="0070C0"/>
          <w:sz w:val="24"/>
          <w:szCs w:val="24"/>
          <w:lang w:val="es-ES"/>
        </w:rPr>
        <w:t xml:space="preserve"> LAS</w:t>
      </w:r>
      <w:r w:rsidR="0040043E" w:rsidRPr="0040043E">
        <w:rPr>
          <w:rFonts w:cs="Arial"/>
          <w:b/>
          <w:color w:val="0070C0"/>
          <w:sz w:val="24"/>
          <w:szCs w:val="24"/>
          <w:lang w:val="es-ES"/>
        </w:rPr>
        <w:t xml:space="preserve"> </w:t>
      </w:r>
    </w:p>
    <w:p w:rsidR="006B2574" w:rsidRPr="0040043E" w:rsidRDefault="0040043E" w:rsidP="00626862">
      <w:pPr>
        <w:spacing w:line="240" w:lineRule="auto"/>
        <w:jc w:val="center"/>
        <w:rPr>
          <w:rFonts w:cs="Arial"/>
          <w:b/>
          <w:color w:val="0070C0"/>
          <w:sz w:val="24"/>
          <w:szCs w:val="24"/>
          <w:lang w:val="es-ES"/>
        </w:rPr>
      </w:pPr>
      <w:r w:rsidRPr="0040043E">
        <w:rPr>
          <w:rFonts w:cs="Arial"/>
          <w:b/>
          <w:color w:val="0070C0"/>
          <w:sz w:val="24"/>
          <w:szCs w:val="24"/>
          <w:lang w:val="es-ES"/>
        </w:rPr>
        <w:t>CIU</w:t>
      </w:r>
      <w:r w:rsidR="00DF3AC5">
        <w:rPr>
          <w:rFonts w:cs="Arial"/>
          <w:b/>
          <w:color w:val="0070C0"/>
          <w:sz w:val="24"/>
          <w:szCs w:val="24"/>
          <w:lang w:val="es-ES"/>
        </w:rPr>
        <w:t>D</w:t>
      </w:r>
      <w:r w:rsidRPr="0040043E">
        <w:rPr>
          <w:rFonts w:cs="Arial"/>
          <w:b/>
          <w:color w:val="0070C0"/>
          <w:sz w:val="24"/>
          <w:szCs w:val="24"/>
          <w:lang w:val="es-ES"/>
        </w:rPr>
        <w:t xml:space="preserve">ADES EUROPEAS </w:t>
      </w:r>
      <w:r w:rsidR="006B2574" w:rsidRPr="0040043E">
        <w:rPr>
          <w:rFonts w:cs="Arial"/>
          <w:b/>
          <w:color w:val="0070C0"/>
          <w:sz w:val="24"/>
          <w:szCs w:val="24"/>
          <w:lang w:val="es-ES"/>
        </w:rPr>
        <w:t>P</w:t>
      </w:r>
      <w:r w:rsidRPr="0040043E">
        <w:rPr>
          <w:rFonts w:cs="Arial"/>
          <w:b/>
          <w:color w:val="0070C0"/>
          <w:sz w:val="24"/>
          <w:szCs w:val="24"/>
          <w:lang w:val="es-ES"/>
        </w:rPr>
        <w:t>O</w:t>
      </w:r>
      <w:r w:rsidR="006B2574" w:rsidRPr="0040043E">
        <w:rPr>
          <w:rFonts w:cs="Arial"/>
          <w:b/>
          <w:color w:val="0070C0"/>
          <w:sz w:val="24"/>
          <w:szCs w:val="24"/>
          <w:lang w:val="es-ES"/>
        </w:rPr>
        <w:t xml:space="preserve">R </w:t>
      </w:r>
      <w:r w:rsidRPr="0040043E">
        <w:rPr>
          <w:rFonts w:cs="Arial"/>
          <w:b/>
          <w:color w:val="0070C0"/>
          <w:sz w:val="24"/>
          <w:szCs w:val="24"/>
          <w:lang w:val="es-ES"/>
        </w:rPr>
        <w:t>EL DERECHO A MORIR DIGNAMENTE</w:t>
      </w:r>
      <w:r w:rsidR="00A81732">
        <w:rPr>
          <w:rFonts w:cs="Arial"/>
          <w:b/>
          <w:color w:val="0070C0"/>
          <w:sz w:val="24"/>
          <w:szCs w:val="24"/>
          <w:lang w:val="es-ES"/>
        </w:rPr>
        <w:t>”</w:t>
      </w:r>
      <w:r w:rsidR="006B2574" w:rsidRPr="0040043E">
        <w:rPr>
          <w:rFonts w:cs="Arial"/>
          <w:b/>
          <w:color w:val="0070C0"/>
          <w:sz w:val="24"/>
          <w:szCs w:val="24"/>
          <w:lang w:val="es-ES"/>
        </w:rPr>
        <w:t xml:space="preserve"> </w:t>
      </w:r>
    </w:p>
    <w:p w:rsidR="00CC096B" w:rsidRPr="0040043E" w:rsidRDefault="00CC096B" w:rsidP="006336BE">
      <w:pPr>
        <w:spacing w:line="360" w:lineRule="auto"/>
        <w:jc w:val="center"/>
        <w:rPr>
          <w:rFonts w:cs="Arial"/>
          <w:b/>
          <w:sz w:val="24"/>
          <w:szCs w:val="24"/>
          <w:lang w:val="es-ES"/>
        </w:rPr>
      </w:pPr>
      <w:r w:rsidRPr="0040043E">
        <w:rPr>
          <w:rFonts w:cs="Arial"/>
          <w:b/>
          <w:sz w:val="24"/>
          <w:szCs w:val="24"/>
          <w:lang w:val="es-ES"/>
        </w:rPr>
        <w:t>Exposició</w:t>
      </w:r>
      <w:r w:rsidR="0040043E">
        <w:rPr>
          <w:rFonts w:cs="Arial"/>
          <w:b/>
          <w:sz w:val="24"/>
          <w:szCs w:val="24"/>
          <w:lang w:val="es-ES"/>
        </w:rPr>
        <w:t>n</w:t>
      </w:r>
      <w:r w:rsidRPr="0040043E">
        <w:rPr>
          <w:rFonts w:cs="Arial"/>
          <w:b/>
          <w:sz w:val="24"/>
          <w:szCs w:val="24"/>
          <w:lang w:val="es-ES"/>
        </w:rPr>
        <w:t xml:space="preserve"> de moti</w:t>
      </w:r>
      <w:r w:rsidR="005F40A2">
        <w:rPr>
          <w:rFonts w:cs="Arial"/>
          <w:b/>
          <w:sz w:val="24"/>
          <w:szCs w:val="24"/>
          <w:lang w:val="es-ES"/>
        </w:rPr>
        <w:t>v</w:t>
      </w:r>
      <w:r w:rsidR="0040043E">
        <w:rPr>
          <w:rFonts w:cs="Arial"/>
          <w:b/>
          <w:sz w:val="24"/>
          <w:szCs w:val="24"/>
          <w:lang w:val="es-ES"/>
        </w:rPr>
        <w:t>os</w:t>
      </w:r>
      <w:r w:rsidRPr="0040043E">
        <w:rPr>
          <w:rFonts w:cs="Arial"/>
          <w:b/>
          <w:sz w:val="24"/>
          <w:szCs w:val="24"/>
          <w:lang w:val="es-ES"/>
        </w:rPr>
        <w:t>:</w:t>
      </w:r>
    </w:p>
    <w:p w:rsidR="0040043E" w:rsidRDefault="008C53CB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es-ES"/>
        </w:rPr>
      </w:pPr>
      <w:r>
        <w:rPr>
          <w:rFonts w:cs="Arial"/>
          <w:sz w:val="24"/>
          <w:szCs w:val="24"/>
          <w:lang w:val="es-ES"/>
        </w:rPr>
        <w:t xml:space="preserve">   </w:t>
      </w:r>
      <w:r w:rsidR="00CC096B" w:rsidRPr="0040043E">
        <w:rPr>
          <w:rFonts w:cs="Arial"/>
          <w:sz w:val="24"/>
          <w:szCs w:val="24"/>
          <w:lang w:val="es-ES"/>
        </w:rPr>
        <w:t xml:space="preserve">La </w:t>
      </w:r>
      <w:r w:rsidR="005F40A2" w:rsidRPr="005F40A2">
        <w:rPr>
          <w:rFonts w:cs="Arial"/>
          <w:b/>
          <w:sz w:val="24"/>
          <w:szCs w:val="24"/>
          <w:lang w:val="es-ES"/>
        </w:rPr>
        <w:t>D</w:t>
      </w:r>
      <w:r w:rsidR="00CC096B" w:rsidRPr="005F40A2">
        <w:rPr>
          <w:rFonts w:cs="Arial"/>
          <w:b/>
          <w:sz w:val="24"/>
          <w:szCs w:val="24"/>
          <w:lang w:val="es-ES"/>
        </w:rPr>
        <w:t>eclaració</w:t>
      </w:r>
      <w:r w:rsidR="0040043E" w:rsidRPr="005F40A2">
        <w:rPr>
          <w:rFonts w:cs="Arial"/>
          <w:b/>
          <w:sz w:val="24"/>
          <w:szCs w:val="24"/>
          <w:lang w:val="es-ES"/>
        </w:rPr>
        <w:t>n</w:t>
      </w:r>
      <w:r w:rsidR="00CC096B" w:rsidRPr="005F40A2">
        <w:rPr>
          <w:rFonts w:cs="Arial"/>
          <w:b/>
          <w:sz w:val="24"/>
          <w:szCs w:val="24"/>
          <w:lang w:val="es-ES"/>
        </w:rPr>
        <w:t xml:space="preserve"> </w:t>
      </w:r>
      <w:r w:rsidR="005F40A2" w:rsidRPr="005F40A2">
        <w:rPr>
          <w:rFonts w:cs="Arial"/>
          <w:b/>
          <w:sz w:val="24"/>
          <w:szCs w:val="24"/>
          <w:lang w:val="es-ES"/>
        </w:rPr>
        <w:t>U</w:t>
      </w:r>
      <w:r w:rsidR="00CC096B" w:rsidRPr="005F40A2">
        <w:rPr>
          <w:rFonts w:cs="Arial"/>
          <w:b/>
          <w:sz w:val="24"/>
          <w:szCs w:val="24"/>
          <w:lang w:val="es-ES"/>
        </w:rPr>
        <w:t>niversal de</w:t>
      </w:r>
      <w:r w:rsidR="0040043E" w:rsidRPr="005F40A2">
        <w:rPr>
          <w:rFonts w:cs="Arial"/>
          <w:b/>
          <w:sz w:val="24"/>
          <w:szCs w:val="24"/>
          <w:lang w:val="es-ES"/>
        </w:rPr>
        <w:t xml:space="preserve"> los Derechos Humanos</w:t>
      </w:r>
      <w:r w:rsidR="00CC096B" w:rsidRPr="0040043E">
        <w:rPr>
          <w:rFonts w:cs="Arial"/>
          <w:sz w:val="24"/>
          <w:szCs w:val="24"/>
          <w:lang w:val="es-ES"/>
        </w:rPr>
        <w:t xml:space="preserve"> (1948), </w:t>
      </w:r>
      <w:r w:rsidR="0040043E">
        <w:rPr>
          <w:rFonts w:cs="Arial"/>
          <w:sz w:val="24"/>
          <w:szCs w:val="24"/>
          <w:lang w:val="es-ES"/>
        </w:rPr>
        <w:t>en su artículo primero, dice</w:t>
      </w:r>
      <w:r>
        <w:rPr>
          <w:rFonts w:cs="Arial"/>
          <w:sz w:val="24"/>
          <w:szCs w:val="24"/>
          <w:lang w:val="es-ES"/>
        </w:rPr>
        <w:t>:</w:t>
      </w:r>
      <w:r w:rsidR="0040043E">
        <w:rPr>
          <w:rFonts w:cs="Arial"/>
          <w:sz w:val="24"/>
          <w:szCs w:val="24"/>
          <w:lang w:val="es-ES"/>
        </w:rPr>
        <w:t xml:space="preserve"> “todos los seres humanos nacen libres e iguales en </w:t>
      </w:r>
      <w:r>
        <w:rPr>
          <w:rFonts w:cs="Arial"/>
          <w:sz w:val="24"/>
          <w:szCs w:val="24"/>
          <w:lang w:val="es-ES"/>
        </w:rPr>
        <w:t>dignidad</w:t>
      </w:r>
      <w:r w:rsidR="0040043E">
        <w:rPr>
          <w:rFonts w:cs="Arial"/>
          <w:sz w:val="24"/>
          <w:szCs w:val="24"/>
          <w:lang w:val="es-ES"/>
        </w:rPr>
        <w:t xml:space="preserve"> y en derechos”. </w:t>
      </w:r>
      <w:r w:rsidR="0040043E" w:rsidRPr="0040043E">
        <w:rPr>
          <w:rFonts w:cs="Arial"/>
          <w:sz w:val="24"/>
          <w:szCs w:val="24"/>
          <w:lang w:val="es-ES"/>
        </w:rPr>
        <w:t>Esta libertad</w:t>
      </w:r>
      <w:r w:rsidR="00635A17">
        <w:rPr>
          <w:rFonts w:cs="Arial"/>
          <w:sz w:val="24"/>
          <w:szCs w:val="24"/>
          <w:lang w:val="es-ES"/>
        </w:rPr>
        <w:t xml:space="preserve">, esta igualdad </w:t>
      </w:r>
      <w:r w:rsidR="0040043E">
        <w:rPr>
          <w:rFonts w:cs="Arial"/>
          <w:sz w:val="24"/>
          <w:szCs w:val="24"/>
          <w:lang w:val="es-ES"/>
        </w:rPr>
        <w:t>y esta dignidad no se tienen que perder en ningún momento de la vida, tampoco en el proceso final que nos lleva a la muerte.</w:t>
      </w:r>
    </w:p>
    <w:p w:rsidR="008C53CB" w:rsidRDefault="008C53CB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es-ES"/>
        </w:rPr>
      </w:pPr>
      <w:r>
        <w:rPr>
          <w:rFonts w:cs="Arial"/>
          <w:sz w:val="24"/>
          <w:szCs w:val="24"/>
          <w:lang w:val="es-ES"/>
        </w:rPr>
        <w:t xml:space="preserve">   </w:t>
      </w:r>
      <w:r w:rsidR="00A81732">
        <w:rPr>
          <w:rFonts w:cs="Arial"/>
          <w:sz w:val="24"/>
          <w:szCs w:val="24"/>
          <w:lang w:val="es-ES"/>
        </w:rPr>
        <w:t xml:space="preserve">La </w:t>
      </w:r>
      <w:r w:rsidR="00A81732" w:rsidRPr="00A81732">
        <w:rPr>
          <w:rFonts w:cs="Arial"/>
          <w:b/>
          <w:sz w:val="24"/>
          <w:szCs w:val="24"/>
          <w:lang w:val="es-ES"/>
        </w:rPr>
        <w:t>Carta de los Derechos Fundamentales de la Unión Europea</w:t>
      </w:r>
      <w:r w:rsidR="00A81732">
        <w:rPr>
          <w:rFonts w:cs="Arial"/>
          <w:b/>
          <w:sz w:val="24"/>
          <w:szCs w:val="24"/>
          <w:lang w:val="es-ES"/>
        </w:rPr>
        <w:t xml:space="preserve"> </w:t>
      </w:r>
      <w:r w:rsidR="00A81732" w:rsidRPr="00A81732">
        <w:rPr>
          <w:rFonts w:cs="Arial"/>
          <w:sz w:val="24"/>
          <w:szCs w:val="24"/>
          <w:lang w:val="es-ES"/>
        </w:rPr>
        <w:t>(2000)</w:t>
      </w:r>
      <w:r w:rsidR="00A81732">
        <w:rPr>
          <w:rFonts w:cs="Arial"/>
          <w:sz w:val="24"/>
          <w:szCs w:val="24"/>
          <w:lang w:val="es-ES"/>
        </w:rPr>
        <w:t xml:space="preserve"> en su artículo 1 dice</w:t>
      </w:r>
      <w:r w:rsidR="00626862">
        <w:rPr>
          <w:rFonts w:cs="Arial"/>
          <w:sz w:val="24"/>
          <w:szCs w:val="24"/>
          <w:lang w:val="es-ES"/>
        </w:rPr>
        <w:t>:</w:t>
      </w:r>
      <w:r w:rsidR="00A81732">
        <w:rPr>
          <w:rFonts w:cs="Arial"/>
          <w:sz w:val="24"/>
          <w:szCs w:val="24"/>
          <w:lang w:val="es-ES"/>
        </w:rPr>
        <w:t xml:space="preserve"> “La dignidad humana es inviolable. Será respetada y protegida”</w:t>
      </w:r>
      <w:r w:rsidR="00144D99">
        <w:rPr>
          <w:rFonts w:cs="Arial"/>
          <w:sz w:val="24"/>
          <w:szCs w:val="24"/>
          <w:lang w:val="es-ES"/>
        </w:rPr>
        <w:t>.</w:t>
      </w:r>
      <w:r w:rsidR="00DF3AC5">
        <w:rPr>
          <w:rFonts w:cs="Arial"/>
          <w:sz w:val="24"/>
          <w:szCs w:val="24"/>
          <w:lang w:val="es-ES"/>
        </w:rPr>
        <w:t xml:space="preserve"> E</w:t>
      </w:r>
      <w:r w:rsidR="00A81732">
        <w:rPr>
          <w:rFonts w:cs="Arial"/>
          <w:sz w:val="24"/>
          <w:szCs w:val="24"/>
          <w:lang w:val="es-ES"/>
        </w:rPr>
        <w:t xml:space="preserve">n su artículo 3 </w:t>
      </w:r>
      <w:r w:rsidR="00DF3AC5">
        <w:rPr>
          <w:rFonts w:cs="Arial"/>
          <w:sz w:val="24"/>
          <w:szCs w:val="24"/>
          <w:lang w:val="es-ES"/>
        </w:rPr>
        <w:t>dice:</w:t>
      </w:r>
      <w:r w:rsidR="00A81732">
        <w:rPr>
          <w:rFonts w:cs="Arial"/>
          <w:sz w:val="24"/>
          <w:szCs w:val="24"/>
          <w:lang w:val="es-ES"/>
        </w:rPr>
        <w:t xml:space="preserve"> “</w:t>
      </w:r>
      <w:r w:rsidR="00DF3AC5">
        <w:rPr>
          <w:rFonts w:cs="Arial"/>
          <w:sz w:val="24"/>
          <w:szCs w:val="24"/>
          <w:lang w:val="es-ES"/>
        </w:rPr>
        <w:t xml:space="preserve">1. </w:t>
      </w:r>
      <w:r w:rsidR="00A81732">
        <w:rPr>
          <w:rFonts w:cs="Arial"/>
          <w:sz w:val="24"/>
          <w:szCs w:val="24"/>
          <w:lang w:val="es-ES"/>
        </w:rPr>
        <w:t>Toda persona tiene derecho a su integridad física y psíquica</w:t>
      </w:r>
      <w:r w:rsidR="00DF3AC5">
        <w:rPr>
          <w:rFonts w:cs="Arial"/>
          <w:sz w:val="24"/>
          <w:szCs w:val="24"/>
          <w:lang w:val="es-ES"/>
        </w:rPr>
        <w:t xml:space="preserve">. </w:t>
      </w:r>
      <w:r w:rsidR="00A81732">
        <w:rPr>
          <w:rFonts w:cs="Arial"/>
          <w:sz w:val="24"/>
          <w:szCs w:val="24"/>
          <w:lang w:val="es-ES"/>
        </w:rPr>
        <w:t>2</w:t>
      </w:r>
      <w:r w:rsidR="00DF3AC5">
        <w:rPr>
          <w:rFonts w:cs="Arial"/>
          <w:sz w:val="24"/>
          <w:szCs w:val="24"/>
          <w:lang w:val="es-ES"/>
        </w:rPr>
        <w:t xml:space="preserve">. </w:t>
      </w:r>
      <w:r w:rsidR="00A81732">
        <w:rPr>
          <w:rFonts w:cs="Arial"/>
          <w:sz w:val="24"/>
          <w:szCs w:val="24"/>
          <w:lang w:val="es-ES"/>
        </w:rPr>
        <w:t>En el marco de la medicina y la biología se respetarán en particular: a) el consentimiento libre e informado de la persona”. En su artículo 4</w:t>
      </w:r>
      <w:r w:rsidR="0058342C">
        <w:rPr>
          <w:rFonts w:cs="Arial"/>
          <w:sz w:val="24"/>
          <w:szCs w:val="24"/>
          <w:lang w:val="es-ES"/>
        </w:rPr>
        <w:t xml:space="preserve"> dice</w:t>
      </w:r>
      <w:r w:rsidR="00A81732">
        <w:rPr>
          <w:rFonts w:cs="Arial"/>
          <w:sz w:val="24"/>
          <w:szCs w:val="24"/>
          <w:lang w:val="es-ES"/>
        </w:rPr>
        <w:t>: “Nadie podrá ser sometido a tortura ni a penas o tratos inhumanos o degradantes”</w:t>
      </w:r>
      <w:r w:rsidR="00635A17">
        <w:rPr>
          <w:rFonts w:cs="Arial"/>
          <w:sz w:val="24"/>
          <w:szCs w:val="24"/>
          <w:lang w:val="es-ES"/>
        </w:rPr>
        <w:t>,</w:t>
      </w:r>
      <w:r w:rsidR="00A81732">
        <w:rPr>
          <w:rFonts w:cs="Arial"/>
          <w:sz w:val="24"/>
          <w:szCs w:val="24"/>
          <w:lang w:val="es-ES"/>
        </w:rPr>
        <w:t xml:space="preserve"> </w:t>
      </w:r>
      <w:r w:rsidR="00DF3AC5">
        <w:rPr>
          <w:rFonts w:cs="Arial"/>
          <w:sz w:val="24"/>
          <w:szCs w:val="24"/>
          <w:lang w:val="es-ES"/>
        </w:rPr>
        <w:t>En su a</w:t>
      </w:r>
      <w:r w:rsidR="00A81732">
        <w:rPr>
          <w:rFonts w:cs="Arial"/>
          <w:sz w:val="24"/>
          <w:szCs w:val="24"/>
          <w:lang w:val="es-ES"/>
        </w:rPr>
        <w:t xml:space="preserve">rtículo 6: “Toda persona tiene derecho a la libertad y a la seguridad”. </w:t>
      </w:r>
      <w:r w:rsidR="00DF3AC5">
        <w:rPr>
          <w:rFonts w:cs="Arial"/>
          <w:sz w:val="24"/>
          <w:szCs w:val="24"/>
          <w:lang w:val="es-ES"/>
        </w:rPr>
        <w:t>Y en el a</w:t>
      </w:r>
      <w:r w:rsidR="00A81732">
        <w:rPr>
          <w:rFonts w:cs="Arial"/>
          <w:sz w:val="24"/>
          <w:szCs w:val="24"/>
          <w:lang w:val="es-ES"/>
        </w:rPr>
        <w:t xml:space="preserve">rtículo 10.1: “Toda persona tiene </w:t>
      </w:r>
      <w:r w:rsidR="00635A17">
        <w:rPr>
          <w:rFonts w:cs="Arial"/>
          <w:sz w:val="24"/>
          <w:szCs w:val="24"/>
          <w:lang w:val="es-ES"/>
        </w:rPr>
        <w:t>derecho</w:t>
      </w:r>
      <w:r w:rsidR="00A81732">
        <w:rPr>
          <w:rFonts w:cs="Arial"/>
          <w:sz w:val="24"/>
          <w:szCs w:val="24"/>
          <w:lang w:val="es-ES"/>
        </w:rPr>
        <w:t xml:space="preserve"> a la libertad de pensamiento, de conciencia y de religión”</w:t>
      </w:r>
      <w:r w:rsidR="00DF3AC5">
        <w:rPr>
          <w:rFonts w:cs="Arial"/>
          <w:sz w:val="24"/>
          <w:szCs w:val="24"/>
          <w:lang w:val="es-ES"/>
        </w:rPr>
        <w:t>. El artículo 25</w:t>
      </w:r>
      <w:r w:rsidR="001E65D1">
        <w:rPr>
          <w:rFonts w:cs="Arial"/>
          <w:sz w:val="24"/>
          <w:szCs w:val="24"/>
          <w:lang w:val="es-ES"/>
        </w:rPr>
        <w:t xml:space="preserve"> dice</w:t>
      </w:r>
      <w:r w:rsidR="00DF3AC5">
        <w:rPr>
          <w:rFonts w:cs="Arial"/>
          <w:sz w:val="24"/>
          <w:szCs w:val="24"/>
          <w:lang w:val="es-ES"/>
        </w:rPr>
        <w:t xml:space="preserve">: </w:t>
      </w:r>
      <w:r w:rsidR="0058342C">
        <w:rPr>
          <w:rFonts w:cs="Arial"/>
          <w:sz w:val="24"/>
          <w:szCs w:val="24"/>
          <w:lang w:val="es-ES"/>
        </w:rPr>
        <w:t>“</w:t>
      </w:r>
      <w:r w:rsidR="00DF3AC5">
        <w:rPr>
          <w:rFonts w:cs="Arial"/>
          <w:sz w:val="24"/>
          <w:szCs w:val="24"/>
          <w:lang w:val="es-ES"/>
        </w:rPr>
        <w:t>La Unión reconoce y respeta el derecho de las personas mayores a llevar una vida digna e independiente y a participar en la vida social y cultural”</w:t>
      </w:r>
      <w:r w:rsidR="00144D99">
        <w:rPr>
          <w:rFonts w:cs="Arial"/>
          <w:sz w:val="24"/>
          <w:szCs w:val="24"/>
          <w:lang w:val="es-ES"/>
        </w:rPr>
        <w:t>.</w:t>
      </w:r>
      <w:r w:rsidRPr="008C53CB">
        <w:rPr>
          <w:rFonts w:cs="Arial"/>
          <w:sz w:val="24"/>
          <w:szCs w:val="24"/>
          <w:lang w:val="es-ES"/>
        </w:rPr>
        <w:t xml:space="preserve"> </w:t>
      </w:r>
    </w:p>
    <w:p w:rsidR="005F40A2" w:rsidRDefault="0058342C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es-ES"/>
        </w:rPr>
      </w:pPr>
      <w:r>
        <w:rPr>
          <w:rFonts w:cs="Arial"/>
          <w:sz w:val="24"/>
          <w:szCs w:val="24"/>
          <w:lang w:val="es-ES"/>
        </w:rPr>
        <w:t xml:space="preserve">   </w:t>
      </w:r>
      <w:r w:rsidR="008C53CB">
        <w:rPr>
          <w:rFonts w:cs="Arial"/>
          <w:sz w:val="24"/>
          <w:szCs w:val="24"/>
          <w:lang w:val="es-ES"/>
        </w:rPr>
        <w:t xml:space="preserve">De nuevo afirmamos que </w:t>
      </w:r>
      <w:r>
        <w:rPr>
          <w:rFonts w:cs="Arial"/>
          <w:sz w:val="24"/>
          <w:szCs w:val="24"/>
          <w:lang w:val="es-ES"/>
        </w:rPr>
        <w:t>la dignidad</w:t>
      </w:r>
      <w:r w:rsidR="006360D5">
        <w:rPr>
          <w:rFonts w:cs="Arial"/>
          <w:sz w:val="24"/>
          <w:szCs w:val="24"/>
          <w:lang w:val="es-ES"/>
        </w:rPr>
        <w:t xml:space="preserve"> y la libertad,</w:t>
      </w:r>
      <w:r>
        <w:rPr>
          <w:rFonts w:cs="Arial"/>
          <w:sz w:val="24"/>
          <w:szCs w:val="24"/>
          <w:lang w:val="es-ES"/>
        </w:rPr>
        <w:t xml:space="preserve"> que </w:t>
      </w:r>
      <w:r w:rsidR="006360D5">
        <w:rPr>
          <w:rFonts w:cs="Arial"/>
          <w:sz w:val="24"/>
          <w:szCs w:val="24"/>
          <w:lang w:val="es-ES"/>
        </w:rPr>
        <w:t xml:space="preserve">se le </w:t>
      </w:r>
      <w:r>
        <w:rPr>
          <w:rFonts w:cs="Arial"/>
          <w:sz w:val="24"/>
          <w:szCs w:val="24"/>
          <w:lang w:val="es-ES"/>
        </w:rPr>
        <w:t>reconoce a la ciudadanía europea</w:t>
      </w:r>
      <w:r w:rsidR="006360D5">
        <w:rPr>
          <w:rFonts w:cs="Arial"/>
          <w:sz w:val="24"/>
          <w:szCs w:val="24"/>
          <w:lang w:val="es-ES"/>
        </w:rPr>
        <w:t xml:space="preserve"> en</w:t>
      </w:r>
      <w:r>
        <w:rPr>
          <w:rFonts w:cs="Arial"/>
          <w:sz w:val="24"/>
          <w:szCs w:val="24"/>
          <w:lang w:val="es-ES"/>
        </w:rPr>
        <w:t xml:space="preserve"> estos artículos</w:t>
      </w:r>
      <w:r w:rsidR="006360D5">
        <w:rPr>
          <w:rFonts w:cs="Arial"/>
          <w:sz w:val="24"/>
          <w:szCs w:val="24"/>
          <w:lang w:val="es-ES"/>
        </w:rPr>
        <w:t>,</w:t>
      </w:r>
      <w:r>
        <w:rPr>
          <w:rFonts w:cs="Arial"/>
          <w:sz w:val="24"/>
          <w:szCs w:val="24"/>
          <w:lang w:val="es-ES"/>
        </w:rPr>
        <w:t xml:space="preserve"> n</w:t>
      </w:r>
      <w:r w:rsidR="008C53CB">
        <w:rPr>
          <w:rFonts w:cs="Arial"/>
          <w:sz w:val="24"/>
          <w:szCs w:val="24"/>
          <w:lang w:val="es-ES"/>
        </w:rPr>
        <w:t>o se tiene que perder en el proceso final que nos lleva a la muerte</w:t>
      </w:r>
      <w:r w:rsidR="006360D5">
        <w:rPr>
          <w:rFonts w:cs="Arial"/>
          <w:sz w:val="24"/>
          <w:szCs w:val="24"/>
          <w:lang w:val="es-ES"/>
        </w:rPr>
        <w:t>.</w:t>
      </w:r>
    </w:p>
    <w:p w:rsidR="00CC096B" w:rsidRPr="00034804" w:rsidRDefault="0058342C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noProof/>
          <w:sz w:val="24"/>
          <w:szCs w:val="24"/>
          <w:lang w:eastAsia="es-ES"/>
        </w:rPr>
      </w:pPr>
      <w:r>
        <w:rPr>
          <w:rFonts w:cs="Arial"/>
          <w:sz w:val="24"/>
          <w:szCs w:val="24"/>
          <w:lang w:val="es-ES"/>
        </w:rPr>
        <w:t xml:space="preserve">   </w:t>
      </w:r>
      <w:r w:rsidR="00144D99" w:rsidRPr="00144D99">
        <w:rPr>
          <w:rFonts w:cs="Arial"/>
          <w:sz w:val="24"/>
          <w:szCs w:val="24"/>
          <w:lang w:val="es-ES"/>
        </w:rPr>
        <w:t xml:space="preserve">A pesar de la claridad con la que están reconocidos estos derechos, </w:t>
      </w:r>
      <w:r w:rsidR="00144D99">
        <w:rPr>
          <w:rFonts w:cs="Arial"/>
          <w:sz w:val="24"/>
          <w:szCs w:val="24"/>
          <w:lang w:val="es-ES"/>
        </w:rPr>
        <w:t xml:space="preserve">las organizaciones europeas por el Derecho a Morir Dignamente, </w:t>
      </w:r>
      <w:r w:rsidR="006360D5">
        <w:rPr>
          <w:rFonts w:cs="Arial"/>
          <w:sz w:val="24"/>
          <w:szCs w:val="24"/>
          <w:lang w:val="es-ES"/>
        </w:rPr>
        <w:t xml:space="preserve">a partir </w:t>
      </w:r>
      <w:r w:rsidR="00144D99">
        <w:rPr>
          <w:rFonts w:cs="Arial"/>
          <w:sz w:val="24"/>
          <w:szCs w:val="24"/>
          <w:lang w:val="es-ES"/>
        </w:rPr>
        <w:t xml:space="preserve">de </w:t>
      </w:r>
      <w:r>
        <w:rPr>
          <w:rFonts w:cs="Arial"/>
          <w:sz w:val="24"/>
          <w:szCs w:val="24"/>
          <w:lang w:val="es-ES"/>
        </w:rPr>
        <w:t>nuestra</w:t>
      </w:r>
      <w:r w:rsidR="00144D99">
        <w:rPr>
          <w:rFonts w:cs="Arial"/>
          <w:sz w:val="24"/>
          <w:szCs w:val="24"/>
          <w:lang w:val="es-ES"/>
        </w:rPr>
        <w:t xml:space="preserve"> escucha atenta </w:t>
      </w:r>
      <w:r w:rsidR="006360D5">
        <w:rPr>
          <w:rFonts w:cs="Arial"/>
          <w:sz w:val="24"/>
          <w:szCs w:val="24"/>
          <w:lang w:val="es-ES"/>
        </w:rPr>
        <w:t xml:space="preserve">de </w:t>
      </w:r>
      <w:r w:rsidR="00144D99">
        <w:rPr>
          <w:rFonts w:cs="Arial"/>
          <w:sz w:val="24"/>
          <w:szCs w:val="24"/>
          <w:lang w:val="es-ES"/>
        </w:rPr>
        <w:t xml:space="preserve">las personas que </w:t>
      </w:r>
      <w:r>
        <w:rPr>
          <w:rFonts w:cs="Arial"/>
          <w:sz w:val="24"/>
          <w:szCs w:val="24"/>
          <w:lang w:val="es-ES"/>
        </w:rPr>
        <w:t>nos hacen partícipes</w:t>
      </w:r>
      <w:r w:rsidR="00144D99">
        <w:rPr>
          <w:rFonts w:cs="Arial"/>
          <w:sz w:val="24"/>
          <w:szCs w:val="24"/>
          <w:lang w:val="es-ES"/>
        </w:rPr>
        <w:t xml:space="preserve"> de sus problemas para vivir con dignidad </w:t>
      </w:r>
      <w:r w:rsidR="006360D5">
        <w:rPr>
          <w:rFonts w:cs="Arial"/>
          <w:sz w:val="24"/>
          <w:szCs w:val="24"/>
          <w:lang w:val="es-ES"/>
        </w:rPr>
        <w:t>el</w:t>
      </w:r>
      <w:r w:rsidR="00144D99">
        <w:rPr>
          <w:rFonts w:cs="Arial"/>
          <w:sz w:val="24"/>
          <w:szCs w:val="24"/>
          <w:lang w:val="es-ES"/>
        </w:rPr>
        <w:t xml:space="preserve"> proceso de muerte</w:t>
      </w:r>
      <w:r>
        <w:rPr>
          <w:rFonts w:cs="Arial"/>
          <w:sz w:val="24"/>
          <w:szCs w:val="24"/>
          <w:lang w:val="es-ES"/>
        </w:rPr>
        <w:t>,</w:t>
      </w:r>
      <w:r w:rsidR="00144D99">
        <w:rPr>
          <w:rFonts w:cs="Arial"/>
          <w:sz w:val="24"/>
          <w:szCs w:val="24"/>
          <w:lang w:val="es-ES"/>
        </w:rPr>
        <w:t xml:space="preserve"> podemos afirmar que </w:t>
      </w:r>
      <w:r w:rsidR="00144D99" w:rsidRPr="001E65D1">
        <w:rPr>
          <w:rFonts w:cs="Arial"/>
          <w:b/>
          <w:sz w:val="24"/>
          <w:szCs w:val="24"/>
          <w:lang w:val="es-ES"/>
        </w:rPr>
        <w:t xml:space="preserve">demasiadas </w:t>
      </w:r>
      <w:r w:rsidR="006360D5" w:rsidRPr="001E65D1">
        <w:rPr>
          <w:rFonts w:cs="Arial"/>
          <w:b/>
          <w:sz w:val="24"/>
          <w:szCs w:val="24"/>
          <w:lang w:val="es-ES"/>
        </w:rPr>
        <w:t>ciudadanas y ciudadanos de</w:t>
      </w:r>
      <w:r w:rsidRPr="001E65D1">
        <w:rPr>
          <w:rFonts w:cs="Arial"/>
          <w:b/>
          <w:sz w:val="24"/>
          <w:szCs w:val="24"/>
          <w:lang w:val="es-ES"/>
        </w:rPr>
        <w:t xml:space="preserve"> la Unión Europea </w:t>
      </w:r>
      <w:r w:rsidR="00144D99" w:rsidRPr="001E65D1">
        <w:rPr>
          <w:rFonts w:cs="Arial"/>
          <w:b/>
          <w:sz w:val="24"/>
          <w:szCs w:val="24"/>
          <w:lang w:val="es-ES"/>
        </w:rPr>
        <w:t>continúan padeciendo un sufrimiento innecesario al final de su vida</w:t>
      </w:r>
      <w:r w:rsidR="00144D99">
        <w:rPr>
          <w:rFonts w:cs="Arial"/>
          <w:sz w:val="24"/>
          <w:szCs w:val="24"/>
          <w:lang w:val="es-ES"/>
        </w:rPr>
        <w:t xml:space="preserve"> por: </w:t>
      </w:r>
    </w:p>
    <w:p w:rsidR="00CC096B" w:rsidRPr="00144D99" w:rsidRDefault="00CC096B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noProof/>
          <w:sz w:val="24"/>
          <w:szCs w:val="24"/>
          <w:lang w:val="es-ES" w:eastAsia="es-ES"/>
        </w:rPr>
      </w:pPr>
      <w:r w:rsidRPr="00144D99">
        <w:rPr>
          <w:rFonts w:cs="Arial"/>
          <w:noProof/>
          <w:sz w:val="24"/>
          <w:szCs w:val="24"/>
          <w:lang w:val="es-ES" w:eastAsia="es-ES"/>
        </w:rPr>
        <w:t xml:space="preserve">- </w:t>
      </w:r>
      <w:r w:rsidR="0058342C">
        <w:rPr>
          <w:rFonts w:cs="Arial"/>
          <w:noProof/>
          <w:sz w:val="24"/>
          <w:szCs w:val="24"/>
          <w:lang w:val="es-ES" w:eastAsia="es-ES"/>
        </w:rPr>
        <w:t>El d</w:t>
      </w:r>
      <w:r w:rsidRPr="00144D99">
        <w:rPr>
          <w:rFonts w:cs="Arial"/>
          <w:noProof/>
          <w:sz w:val="24"/>
          <w:szCs w:val="24"/>
          <w:lang w:val="es-ES" w:eastAsia="es-ES"/>
        </w:rPr>
        <w:t>escon</w:t>
      </w:r>
      <w:r w:rsidR="00144D99" w:rsidRPr="00144D99">
        <w:rPr>
          <w:rFonts w:cs="Arial"/>
          <w:noProof/>
          <w:sz w:val="24"/>
          <w:szCs w:val="24"/>
          <w:lang w:val="es-ES" w:eastAsia="es-ES"/>
        </w:rPr>
        <w:t xml:space="preserve">ocimiento de los derechos de los pacientes al final de la vida </w:t>
      </w:r>
      <w:r w:rsidR="0058342C">
        <w:rPr>
          <w:rFonts w:cs="Arial"/>
          <w:noProof/>
          <w:sz w:val="24"/>
          <w:szCs w:val="24"/>
          <w:lang w:val="es-ES" w:eastAsia="es-ES"/>
        </w:rPr>
        <w:t>entre una parte significativa del personal sanitario</w:t>
      </w:r>
      <w:r w:rsidRPr="00144D99">
        <w:rPr>
          <w:rFonts w:cs="Arial"/>
          <w:noProof/>
          <w:sz w:val="24"/>
          <w:szCs w:val="24"/>
          <w:lang w:val="es-ES" w:eastAsia="es-ES"/>
        </w:rPr>
        <w:t>.</w:t>
      </w:r>
    </w:p>
    <w:p w:rsidR="00CC096B" w:rsidRPr="00144D99" w:rsidRDefault="00CC096B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noProof/>
          <w:sz w:val="24"/>
          <w:szCs w:val="24"/>
          <w:lang w:val="es-ES" w:eastAsia="es-ES"/>
        </w:rPr>
      </w:pPr>
      <w:r w:rsidRPr="00144D99">
        <w:rPr>
          <w:rFonts w:cs="Arial"/>
          <w:noProof/>
          <w:sz w:val="24"/>
          <w:szCs w:val="24"/>
          <w:lang w:val="es-ES" w:eastAsia="es-ES"/>
        </w:rPr>
        <w:lastRenderedPageBreak/>
        <w:t xml:space="preserve">- </w:t>
      </w:r>
      <w:r w:rsidR="0058342C">
        <w:rPr>
          <w:rFonts w:cs="Arial"/>
          <w:noProof/>
          <w:sz w:val="24"/>
          <w:szCs w:val="24"/>
          <w:lang w:val="es-ES" w:eastAsia="es-ES"/>
        </w:rPr>
        <w:t>El d</w:t>
      </w:r>
      <w:r w:rsidRPr="00144D99">
        <w:rPr>
          <w:rFonts w:cs="Arial"/>
          <w:noProof/>
          <w:sz w:val="24"/>
          <w:szCs w:val="24"/>
          <w:lang w:val="es-ES" w:eastAsia="es-ES"/>
        </w:rPr>
        <w:t>escon</w:t>
      </w:r>
      <w:r w:rsidR="00144D99" w:rsidRPr="00144D99">
        <w:rPr>
          <w:rFonts w:cs="Arial"/>
          <w:noProof/>
          <w:sz w:val="24"/>
          <w:szCs w:val="24"/>
          <w:lang w:val="es-ES" w:eastAsia="es-ES"/>
        </w:rPr>
        <w:t xml:space="preserve">ocimiento por parte </w:t>
      </w:r>
      <w:r w:rsidR="00144D99">
        <w:rPr>
          <w:rFonts w:cs="Arial"/>
          <w:noProof/>
          <w:sz w:val="24"/>
          <w:szCs w:val="24"/>
          <w:lang w:val="es-ES" w:eastAsia="es-ES"/>
        </w:rPr>
        <w:t xml:space="preserve">de gran parte de la población europea de los derechos que tenemos al final de la vida y </w:t>
      </w:r>
      <w:r w:rsidR="0058342C">
        <w:rPr>
          <w:rFonts w:cs="Arial"/>
          <w:noProof/>
          <w:sz w:val="24"/>
          <w:szCs w:val="24"/>
          <w:lang w:val="es-ES" w:eastAsia="es-ES"/>
        </w:rPr>
        <w:t xml:space="preserve">de </w:t>
      </w:r>
      <w:r w:rsidR="00144D99">
        <w:rPr>
          <w:rFonts w:cs="Arial"/>
          <w:noProof/>
          <w:sz w:val="24"/>
          <w:szCs w:val="24"/>
          <w:lang w:val="es-ES" w:eastAsia="es-ES"/>
        </w:rPr>
        <w:t>cómo ejercerlos</w:t>
      </w:r>
      <w:r w:rsidRPr="00144D99">
        <w:rPr>
          <w:rFonts w:cs="Arial"/>
          <w:noProof/>
          <w:sz w:val="24"/>
          <w:szCs w:val="24"/>
          <w:lang w:val="es-ES" w:eastAsia="es-ES"/>
        </w:rPr>
        <w:t>.</w:t>
      </w:r>
    </w:p>
    <w:p w:rsidR="00144D99" w:rsidRDefault="00CC096B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noProof/>
          <w:sz w:val="24"/>
          <w:szCs w:val="24"/>
          <w:lang w:val="es-ES" w:eastAsia="es-ES"/>
        </w:rPr>
      </w:pPr>
      <w:r w:rsidRPr="00144D99">
        <w:rPr>
          <w:rFonts w:cs="Arial"/>
          <w:noProof/>
          <w:sz w:val="24"/>
          <w:szCs w:val="24"/>
          <w:lang w:val="es-ES" w:eastAsia="es-ES"/>
        </w:rPr>
        <w:t xml:space="preserve">- </w:t>
      </w:r>
      <w:r w:rsidR="0058342C">
        <w:rPr>
          <w:rFonts w:cs="Arial"/>
          <w:noProof/>
          <w:sz w:val="24"/>
          <w:szCs w:val="24"/>
          <w:lang w:val="es-ES" w:eastAsia="es-ES"/>
        </w:rPr>
        <w:t>La d</w:t>
      </w:r>
      <w:r w:rsidRPr="00144D99">
        <w:rPr>
          <w:rFonts w:cs="Arial"/>
          <w:noProof/>
          <w:sz w:val="24"/>
          <w:szCs w:val="24"/>
          <w:lang w:val="es-ES" w:eastAsia="es-ES"/>
        </w:rPr>
        <w:t>ificulta</w:t>
      </w:r>
      <w:r w:rsidR="00144D99">
        <w:rPr>
          <w:rFonts w:cs="Arial"/>
          <w:noProof/>
          <w:sz w:val="24"/>
          <w:szCs w:val="24"/>
          <w:lang w:val="es-ES" w:eastAsia="es-ES"/>
        </w:rPr>
        <w:t>d</w:t>
      </w:r>
      <w:r w:rsidRPr="00144D99">
        <w:rPr>
          <w:rFonts w:cs="Arial"/>
          <w:noProof/>
          <w:sz w:val="24"/>
          <w:szCs w:val="24"/>
          <w:lang w:val="es-ES" w:eastAsia="es-ES"/>
        </w:rPr>
        <w:t xml:space="preserve"> d</w:t>
      </w:r>
      <w:r w:rsidR="00144D99">
        <w:rPr>
          <w:rFonts w:cs="Arial"/>
          <w:noProof/>
          <w:sz w:val="24"/>
          <w:szCs w:val="24"/>
          <w:lang w:val="es-ES" w:eastAsia="es-ES"/>
        </w:rPr>
        <w:t xml:space="preserve">e acceso a </w:t>
      </w:r>
      <w:r w:rsidRPr="00144D99">
        <w:rPr>
          <w:rFonts w:cs="Arial"/>
          <w:noProof/>
          <w:sz w:val="24"/>
          <w:szCs w:val="24"/>
          <w:lang w:val="es-ES" w:eastAsia="es-ES"/>
        </w:rPr>
        <w:t>equip</w:t>
      </w:r>
      <w:r w:rsidR="00144D99">
        <w:rPr>
          <w:rFonts w:cs="Arial"/>
          <w:noProof/>
          <w:sz w:val="24"/>
          <w:szCs w:val="24"/>
          <w:lang w:val="es-ES" w:eastAsia="es-ES"/>
        </w:rPr>
        <w:t>o</w:t>
      </w:r>
      <w:r w:rsidRPr="00144D99">
        <w:rPr>
          <w:rFonts w:cs="Arial"/>
          <w:noProof/>
          <w:sz w:val="24"/>
          <w:szCs w:val="24"/>
          <w:lang w:val="es-ES" w:eastAsia="es-ES"/>
        </w:rPr>
        <w:t>s de cu</w:t>
      </w:r>
      <w:r w:rsidR="001E65D1">
        <w:rPr>
          <w:rFonts w:cs="Arial"/>
          <w:noProof/>
          <w:sz w:val="24"/>
          <w:szCs w:val="24"/>
          <w:lang w:val="es-ES" w:eastAsia="es-ES"/>
        </w:rPr>
        <w:t>idados</w:t>
      </w:r>
      <w:r w:rsidR="00144D99">
        <w:rPr>
          <w:rFonts w:cs="Arial"/>
          <w:noProof/>
          <w:sz w:val="24"/>
          <w:szCs w:val="24"/>
          <w:lang w:val="es-ES" w:eastAsia="es-ES"/>
        </w:rPr>
        <w:t xml:space="preserve"> paliativ</w:t>
      </w:r>
      <w:r w:rsidR="001E65D1">
        <w:rPr>
          <w:rFonts w:cs="Arial"/>
          <w:noProof/>
          <w:sz w:val="24"/>
          <w:szCs w:val="24"/>
          <w:lang w:val="es-ES" w:eastAsia="es-ES"/>
        </w:rPr>
        <w:t>o</w:t>
      </w:r>
      <w:r w:rsidR="00144D99">
        <w:rPr>
          <w:rFonts w:cs="Arial"/>
          <w:noProof/>
          <w:sz w:val="24"/>
          <w:szCs w:val="24"/>
          <w:lang w:val="es-ES" w:eastAsia="es-ES"/>
        </w:rPr>
        <w:t xml:space="preserve">s para una parte importante de la ciudadanía europea.  </w:t>
      </w:r>
    </w:p>
    <w:p w:rsidR="00CC096B" w:rsidRPr="00144D99" w:rsidRDefault="00CC096B" w:rsidP="00CC096B">
      <w:pPr>
        <w:autoSpaceDE w:val="0"/>
        <w:autoSpaceDN w:val="0"/>
        <w:adjustRightInd w:val="0"/>
        <w:spacing w:line="360" w:lineRule="auto"/>
        <w:jc w:val="both"/>
        <w:rPr>
          <w:rFonts w:cs="Arial"/>
          <w:noProof/>
          <w:sz w:val="24"/>
          <w:szCs w:val="24"/>
          <w:lang w:val="es-ES" w:eastAsia="es-ES"/>
        </w:rPr>
      </w:pPr>
      <w:r w:rsidRPr="00144D99">
        <w:rPr>
          <w:rFonts w:cs="Arial"/>
          <w:noProof/>
          <w:sz w:val="24"/>
          <w:szCs w:val="24"/>
          <w:lang w:val="es-ES" w:eastAsia="es-ES"/>
        </w:rPr>
        <w:t xml:space="preserve">- </w:t>
      </w:r>
      <w:r w:rsidR="006360D5">
        <w:rPr>
          <w:rFonts w:cs="Arial"/>
          <w:noProof/>
          <w:sz w:val="24"/>
          <w:szCs w:val="24"/>
          <w:lang w:val="es-ES" w:eastAsia="es-ES"/>
        </w:rPr>
        <w:t>Y l</w:t>
      </w:r>
      <w:r w:rsidR="0058342C">
        <w:rPr>
          <w:rFonts w:cs="Arial"/>
          <w:noProof/>
          <w:sz w:val="24"/>
          <w:szCs w:val="24"/>
          <w:lang w:val="es-ES" w:eastAsia="es-ES"/>
        </w:rPr>
        <w:t>a p</w:t>
      </w:r>
      <w:r w:rsidRPr="00144D99">
        <w:rPr>
          <w:rFonts w:cs="Arial"/>
          <w:noProof/>
          <w:sz w:val="24"/>
          <w:szCs w:val="24"/>
          <w:lang w:val="es-ES" w:eastAsia="es-ES"/>
        </w:rPr>
        <w:t>enalizació</w:t>
      </w:r>
      <w:r w:rsidR="00144D99">
        <w:rPr>
          <w:rFonts w:cs="Arial"/>
          <w:noProof/>
          <w:sz w:val="24"/>
          <w:szCs w:val="24"/>
          <w:lang w:val="es-ES" w:eastAsia="es-ES"/>
        </w:rPr>
        <w:t>n</w:t>
      </w:r>
      <w:r w:rsidRPr="00144D99">
        <w:rPr>
          <w:rFonts w:cs="Arial"/>
          <w:noProof/>
          <w:sz w:val="24"/>
          <w:szCs w:val="24"/>
          <w:lang w:val="es-ES" w:eastAsia="es-ES"/>
        </w:rPr>
        <w:t xml:space="preserve"> de l</w:t>
      </w:r>
      <w:r w:rsidR="00144D99">
        <w:rPr>
          <w:rFonts w:cs="Arial"/>
          <w:noProof/>
          <w:sz w:val="24"/>
          <w:szCs w:val="24"/>
          <w:lang w:val="es-ES" w:eastAsia="es-ES"/>
        </w:rPr>
        <w:t xml:space="preserve">a ayuda a </w:t>
      </w:r>
      <w:r w:rsidRPr="00144D99">
        <w:rPr>
          <w:rFonts w:cs="Arial"/>
          <w:noProof/>
          <w:sz w:val="24"/>
          <w:szCs w:val="24"/>
          <w:lang w:val="es-ES" w:eastAsia="es-ES"/>
        </w:rPr>
        <w:t xml:space="preserve">morir </w:t>
      </w:r>
      <w:r w:rsidR="00144D99">
        <w:rPr>
          <w:rFonts w:cs="Arial"/>
          <w:noProof/>
          <w:sz w:val="24"/>
          <w:szCs w:val="24"/>
          <w:lang w:val="es-ES" w:eastAsia="es-ES"/>
        </w:rPr>
        <w:t>en muchos países de la Unión Europea</w:t>
      </w:r>
      <w:r w:rsidRPr="00144D99">
        <w:rPr>
          <w:rFonts w:cs="Arial"/>
          <w:noProof/>
          <w:sz w:val="24"/>
          <w:szCs w:val="24"/>
          <w:lang w:val="es-ES" w:eastAsia="es-ES"/>
        </w:rPr>
        <w:t xml:space="preserve">. </w:t>
      </w:r>
    </w:p>
    <w:p w:rsidR="00CC096B" w:rsidRPr="00034804" w:rsidRDefault="0058342C" w:rsidP="00CC096B">
      <w:pPr>
        <w:spacing w:before="100" w:beforeAutospacing="1" w:after="100" w:afterAutospacing="1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s-ES" w:eastAsia="es-ES"/>
        </w:rPr>
        <w:t xml:space="preserve">   </w:t>
      </w:r>
      <w:r w:rsidR="00CC096B" w:rsidRPr="00034804">
        <w:rPr>
          <w:rFonts w:cs="Arial"/>
          <w:noProof/>
          <w:sz w:val="24"/>
          <w:szCs w:val="24"/>
          <w:lang w:eastAsia="es-ES"/>
        </w:rPr>
        <w:t>P</w:t>
      </w:r>
      <w:r w:rsidR="00144D99">
        <w:rPr>
          <w:rFonts w:cs="Arial"/>
          <w:noProof/>
          <w:sz w:val="24"/>
          <w:szCs w:val="24"/>
          <w:lang w:eastAsia="es-ES"/>
        </w:rPr>
        <w:t>or t</w:t>
      </w:r>
      <w:r>
        <w:rPr>
          <w:rFonts w:cs="Arial"/>
          <w:noProof/>
          <w:sz w:val="24"/>
          <w:szCs w:val="24"/>
          <w:lang w:eastAsia="es-ES"/>
        </w:rPr>
        <w:t>odo ello</w:t>
      </w:r>
      <w:r w:rsidR="00144D99">
        <w:rPr>
          <w:rFonts w:cs="Arial"/>
          <w:noProof/>
          <w:sz w:val="24"/>
          <w:szCs w:val="24"/>
          <w:lang w:eastAsia="es-ES"/>
        </w:rPr>
        <w:t>, para conseguir ensanchar el derecho a morir dignamente</w:t>
      </w:r>
      <w:r w:rsidR="001E65D1">
        <w:rPr>
          <w:rFonts w:cs="Arial"/>
          <w:noProof/>
          <w:sz w:val="24"/>
          <w:szCs w:val="24"/>
          <w:lang w:eastAsia="es-ES"/>
        </w:rPr>
        <w:t>,</w:t>
      </w:r>
      <w:r w:rsidR="000730F2">
        <w:rPr>
          <w:rFonts w:cs="Arial"/>
          <w:noProof/>
          <w:sz w:val="24"/>
          <w:szCs w:val="24"/>
          <w:lang w:eastAsia="es-ES"/>
        </w:rPr>
        <w:t xml:space="preserve"> </w:t>
      </w:r>
      <w:r w:rsidR="000730F2" w:rsidRPr="001E65D1">
        <w:rPr>
          <w:rFonts w:cs="Arial"/>
          <w:b/>
          <w:noProof/>
          <w:sz w:val="24"/>
          <w:szCs w:val="24"/>
          <w:lang w:eastAsia="es-ES"/>
        </w:rPr>
        <w:t xml:space="preserve">se necesitan </w:t>
      </w:r>
      <w:r w:rsidRPr="001E65D1">
        <w:rPr>
          <w:rFonts w:cs="Arial"/>
          <w:b/>
          <w:noProof/>
          <w:sz w:val="24"/>
          <w:szCs w:val="24"/>
          <w:lang w:eastAsia="es-ES"/>
        </w:rPr>
        <w:t xml:space="preserve"> </w:t>
      </w:r>
      <w:r w:rsidR="006360D5" w:rsidRPr="001E65D1">
        <w:rPr>
          <w:rFonts w:cs="Arial"/>
          <w:b/>
          <w:noProof/>
          <w:sz w:val="24"/>
          <w:szCs w:val="24"/>
          <w:lang w:eastAsia="es-ES"/>
        </w:rPr>
        <w:t xml:space="preserve">tanto </w:t>
      </w:r>
      <w:r w:rsidR="000730F2" w:rsidRPr="001E65D1">
        <w:rPr>
          <w:rFonts w:cs="Arial"/>
          <w:b/>
          <w:noProof/>
          <w:sz w:val="24"/>
          <w:szCs w:val="24"/>
          <w:lang w:eastAsia="es-ES"/>
        </w:rPr>
        <w:t xml:space="preserve">cambios legislativos nacionales </w:t>
      </w:r>
      <w:r w:rsidR="006360D5" w:rsidRPr="001E65D1">
        <w:rPr>
          <w:rFonts w:cs="Arial"/>
          <w:b/>
          <w:noProof/>
          <w:sz w:val="24"/>
          <w:szCs w:val="24"/>
          <w:lang w:eastAsia="es-ES"/>
        </w:rPr>
        <w:t>como</w:t>
      </w:r>
      <w:r w:rsidR="000730F2" w:rsidRPr="001E65D1">
        <w:rPr>
          <w:rFonts w:cs="Arial"/>
          <w:b/>
          <w:noProof/>
          <w:sz w:val="24"/>
          <w:szCs w:val="24"/>
          <w:lang w:eastAsia="es-ES"/>
        </w:rPr>
        <w:t xml:space="preserve"> también medidas </w:t>
      </w:r>
      <w:r w:rsidRPr="001E65D1">
        <w:rPr>
          <w:rFonts w:cs="Arial"/>
          <w:b/>
          <w:noProof/>
          <w:sz w:val="24"/>
          <w:szCs w:val="24"/>
          <w:lang w:eastAsia="es-ES"/>
        </w:rPr>
        <w:t xml:space="preserve">concretas </w:t>
      </w:r>
      <w:r w:rsidR="000730F2" w:rsidRPr="001E65D1">
        <w:rPr>
          <w:rFonts w:cs="Arial"/>
          <w:b/>
          <w:noProof/>
          <w:sz w:val="24"/>
          <w:szCs w:val="24"/>
          <w:lang w:eastAsia="es-ES"/>
        </w:rPr>
        <w:t>para que los derechos de que ya disponemos sean aplicad</w:t>
      </w:r>
      <w:r w:rsidRPr="001E65D1">
        <w:rPr>
          <w:rFonts w:cs="Arial"/>
          <w:b/>
          <w:noProof/>
          <w:sz w:val="24"/>
          <w:szCs w:val="24"/>
          <w:lang w:eastAsia="es-ES"/>
        </w:rPr>
        <w:t>o</w:t>
      </w:r>
      <w:r w:rsidR="000730F2" w:rsidRPr="001E65D1">
        <w:rPr>
          <w:rFonts w:cs="Arial"/>
          <w:b/>
          <w:noProof/>
          <w:sz w:val="24"/>
          <w:szCs w:val="24"/>
          <w:lang w:eastAsia="es-ES"/>
        </w:rPr>
        <w:t xml:space="preserve">s de la manera más ajustada a la voluntad de </w:t>
      </w:r>
      <w:r w:rsidR="00626862" w:rsidRPr="001E65D1">
        <w:rPr>
          <w:rFonts w:cs="Arial"/>
          <w:b/>
          <w:noProof/>
          <w:sz w:val="24"/>
          <w:szCs w:val="24"/>
          <w:lang w:eastAsia="es-ES"/>
        </w:rPr>
        <w:t>cada</w:t>
      </w:r>
      <w:r w:rsidR="000730F2" w:rsidRPr="001E65D1">
        <w:rPr>
          <w:rFonts w:cs="Arial"/>
          <w:b/>
          <w:noProof/>
          <w:sz w:val="24"/>
          <w:szCs w:val="24"/>
          <w:lang w:eastAsia="es-ES"/>
        </w:rPr>
        <w:t xml:space="preserve"> persona y a su concepto de vida digna</w:t>
      </w:r>
      <w:r w:rsidR="000730F2">
        <w:rPr>
          <w:rFonts w:cs="Arial"/>
          <w:noProof/>
          <w:sz w:val="24"/>
          <w:szCs w:val="24"/>
          <w:lang w:eastAsia="es-ES"/>
        </w:rPr>
        <w:t xml:space="preserve">. </w:t>
      </w:r>
      <w:r w:rsidR="00626862">
        <w:rPr>
          <w:rFonts w:cs="Arial"/>
          <w:noProof/>
          <w:sz w:val="24"/>
          <w:szCs w:val="24"/>
          <w:lang w:eastAsia="es-ES"/>
        </w:rPr>
        <w:t>A</w:t>
      </w:r>
      <w:r w:rsidR="000730F2">
        <w:rPr>
          <w:rFonts w:cs="Arial"/>
          <w:noProof/>
          <w:sz w:val="24"/>
          <w:szCs w:val="24"/>
          <w:lang w:eastAsia="es-ES"/>
        </w:rPr>
        <w:t>vanzar en el derecho a la muerte digna es también</w:t>
      </w:r>
      <w:r w:rsidR="00CC096B" w:rsidRPr="00034804">
        <w:rPr>
          <w:rFonts w:cs="Arial"/>
          <w:sz w:val="24"/>
          <w:szCs w:val="24"/>
        </w:rPr>
        <w:t>:</w:t>
      </w:r>
    </w:p>
    <w:p w:rsidR="00CC096B" w:rsidRPr="00626862" w:rsidRDefault="00626862" w:rsidP="00626862">
      <w:pPr>
        <w:spacing w:before="100" w:beforeAutospacing="1" w:after="100" w:afterAutospacing="1" w:line="360" w:lineRule="auto"/>
        <w:jc w:val="both"/>
        <w:rPr>
          <w:rFonts w:cs="Arial"/>
          <w:color w:val="000000"/>
          <w:sz w:val="24"/>
          <w:szCs w:val="24"/>
          <w:lang w:val="es-ES"/>
        </w:rPr>
      </w:pPr>
      <w:r>
        <w:rPr>
          <w:rFonts w:cs="Arial"/>
          <w:color w:val="000000"/>
          <w:sz w:val="24"/>
          <w:szCs w:val="24"/>
          <w:lang w:val="es-ES"/>
        </w:rPr>
        <w:t xml:space="preserve">- </w:t>
      </w:r>
      <w:r w:rsidR="000730F2" w:rsidRPr="00626862">
        <w:rPr>
          <w:rFonts w:cs="Arial"/>
          <w:color w:val="000000"/>
          <w:sz w:val="24"/>
          <w:szCs w:val="24"/>
          <w:lang w:val="es-ES"/>
        </w:rPr>
        <w:t xml:space="preserve">Reforzar la formación inicial y continua de los profesionales de la medicina, enfermería, </w:t>
      </w:r>
      <w:r w:rsidRPr="00626862">
        <w:rPr>
          <w:rFonts w:cs="Arial"/>
          <w:color w:val="000000"/>
          <w:sz w:val="24"/>
          <w:szCs w:val="24"/>
          <w:lang w:val="es-ES"/>
        </w:rPr>
        <w:t>t</w:t>
      </w:r>
      <w:r w:rsidR="000730F2" w:rsidRPr="00626862">
        <w:rPr>
          <w:rFonts w:cs="Arial"/>
          <w:color w:val="000000"/>
          <w:sz w:val="24"/>
          <w:szCs w:val="24"/>
          <w:lang w:val="es-ES"/>
        </w:rPr>
        <w:t xml:space="preserve">rabajo social y psicología clínica para que tomen conciencia de que la atención al final de la vida forma parte de su tarea profesional y conozcan </w:t>
      </w:r>
      <w:r w:rsidR="006360D5">
        <w:rPr>
          <w:rFonts w:cs="Arial"/>
          <w:color w:val="000000"/>
          <w:sz w:val="24"/>
          <w:szCs w:val="24"/>
          <w:lang w:val="es-ES"/>
        </w:rPr>
        <w:t xml:space="preserve">y respeten </w:t>
      </w:r>
      <w:r w:rsidR="000730F2" w:rsidRPr="00626862">
        <w:rPr>
          <w:rFonts w:cs="Arial"/>
          <w:color w:val="000000"/>
          <w:sz w:val="24"/>
          <w:szCs w:val="24"/>
          <w:lang w:val="es-ES"/>
        </w:rPr>
        <w:t xml:space="preserve">el derecho que tiene la ciudadanía a vivir dignamente el proceso de muerte. </w:t>
      </w:r>
    </w:p>
    <w:p w:rsidR="00AB0320" w:rsidRPr="00626862" w:rsidRDefault="00626862" w:rsidP="00626862">
      <w:pPr>
        <w:spacing w:before="100" w:beforeAutospacing="1" w:after="100" w:afterAutospacing="1" w:line="360" w:lineRule="auto"/>
        <w:jc w:val="both"/>
        <w:rPr>
          <w:rFonts w:cs="Arial"/>
          <w:color w:val="000000"/>
          <w:sz w:val="24"/>
          <w:szCs w:val="24"/>
          <w:lang w:val="es-ES"/>
        </w:rPr>
      </w:pPr>
      <w:r>
        <w:rPr>
          <w:rFonts w:cs="Arial"/>
          <w:color w:val="000000"/>
          <w:sz w:val="24"/>
          <w:szCs w:val="24"/>
          <w:lang w:val="es-ES"/>
        </w:rPr>
        <w:t>- P</w:t>
      </w:r>
      <w:r w:rsidR="00AB0320" w:rsidRPr="00626862">
        <w:rPr>
          <w:rFonts w:cs="Arial"/>
          <w:color w:val="000000"/>
          <w:sz w:val="24"/>
          <w:szCs w:val="24"/>
          <w:lang w:val="es-ES"/>
        </w:rPr>
        <w:t>romocionar e</w:t>
      </w:r>
      <w:r w:rsidR="006336BE" w:rsidRPr="00626862">
        <w:rPr>
          <w:rFonts w:cs="Arial"/>
          <w:color w:val="000000"/>
          <w:sz w:val="24"/>
          <w:szCs w:val="24"/>
          <w:lang w:val="es-ES"/>
        </w:rPr>
        <w:t xml:space="preserve">ntre la </w:t>
      </w:r>
      <w:r w:rsidR="000730F2" w:rsidRPr="00626862">
        <w:rPr>
          <w:rFonts w:cs="Arial"/>
          <w:color w:val="000000"/>
          <w:sz w:val="24"/>
          <w:szCs w:val="24"/>
          <w:lang w:val="es-ES"/>
        </w:rPr>
        <w:t>ciudadanía</w:t>
      </w:r>
      <w:r w:rsidR="006336BE" w:rsidRPr="00626862">
        <w:rPr>
          <w:rFonts w:cs="Arial"/>
          <w:color w:val="000000"/>
          <w:sz w:val="24"/>
          <w:szCs w:val="24"/>
          <w:lang w:val="es-ES"/>
        </w:rPr>
        <w:t xml:space="preserve"> e</w:t>
      </w:r>
      <w:r w:rsidR="00AB0320" w:rsidRPr="00626862">
        <w:rPr>
          <w:rFonts w:cs="Arial"/>
          <w:color w:val="000000"/>
          <w:sz w:val="24"/>
          <w:szCs w:val="24"/>
          <w:lang w:val="es-ES"/>
        </w:rPr>
        <w:t xml:space="preserve">l </w:t>
      </w:r>
      <w:r w:rsidR="000730F2" w:rsidRPr="00626862">
        <w:rPr>
          <w:rFonts w:cs="Arial"/>
          <w:color w:val="000000"/>
          <w:sz w:val="24"/>
          <w:szCs w:val="24"/>
          <w:lang w:val="es-ES"/>
        </w:rPr>
        <w:t>Testamento Vital</w:t>
      </w:r>
      <w:r w:rsidR="00AB0320" w:rsidRPr="00626862">
        <w:rPr>
          <w:rFonts w:cs="Arial"/>
          <w:color w:val="000000"/>
          <w:sz w:val="24"/>
          <w:szCs w:val="24"/>
          <w:lang w:val="es-ES"/>
        </w:rPr>
        <w:t>, facilitar</w:t>
      </w:r>
      <w:r w:rsidR="000730F2" w:rsidRPr="00626862">
        <w:rPr>
          <w:rFonts w:cs="Arial"/>
          <w:color w:val="000000"/>
          <w:sz w:val="24"/>
          <w:szCs w:val="24"/>
          <w:lang w:val="es-ES"/>
        </w:rPr>
        <w:t xml:space="preserve"> su registro y romper el tabú de hablar sobre la propia muerte</w:t>
      </w:r>
      <w:r w:rsidR="00AB0320" w:rsidRPr="00626862">
        <w:rPr>
          <w:rFonts w:cs="Arial"/>
          <w:color w:val="000000"/>
          <w:sz w:val="24"/>
          <w:szCs w:val="24"/>
          <w:lang w:val="es-ES"/>
        </w:rPr>
        <w:t xml:space="preserve">. </w:t>
      </w:r>
    </w:p>
    <w:p w:rsidR="00AE2D57" w:rsidRDefault="00626862" w:rsidP="00CC096B">
      <w:pPr>
        <w:spacing w:line="360" w:lineRule="auto"/>
        <w:jc w:val="both"/>
        <w:rPr>
          <w:rFonts w:cs="Arial"/>
          <w:noProof/>
          <w:sz w:val="24"/>
          <w:szCs w:val="24"/>
          <w:lang w:val="es-ES" w:eastAsia="es-ES"/>
        </w:rPr>
      </w:pPr>
      <w:r>
        <w:rPr>
          <w:rFonts w:cs="Arial"/>
          <w:noProof/>
          <w:sz w:val="24"/>
          <w:szCs w:val="24"/>
          <w:lang w:val="es-ES" w:eastAsia="es-ES"/>
        </w:rPr>
        <w:t xml:space="preserve">   </w:t>
      </w:r>
      <w:r w:rsidR="000730F2" w:rsidRPr="001E65D1">
        <w:rPr>
          <w:rFonts w:cs="Arial"/>
          <w:b/>
          <w:noProof/>
          <w:sz w:val="24"/>
          <w:szCs w:val="24"/>
          <w:lang w:val="es-ES" w:eastAsia="es-ES"/>
        </w:rPr>
        <w:t>Los ayuntamientos</w:t>
      </w:r>
      <w:r w:rsidR="000730F2">
        <w:rPr>
          <w:rFonts w:cs="Arial"/>
          <w:noProof/>
          <w:sz w:val="24"/>
          <w:szCs w:val="24"/>
          <w:lang w:val="es-ES" w:eastAsia="es-ES"/>
        </w:rPr>
        <w:t xml:space="preserve"> son las instituciones más cercanas a la ciudadanía y, como tales, tienen que jugar un papel importante en la divulguación de los derechos al final de la vida y, especialmente, del </w:t>
      </w:r>
      <w:r w:rsidR="00AE2D57">
        <w:rPr>
          <w:rFonts w:cs="Arial"/>
          <w:noProof/>
          <w:sz w:val="24"/>
          <w:szCs w:val="24"/>
          <w:lang w:val="es-ES" w:eastAsia="es-ES"/>
        </w:rPr>
        <w:t xml:space="preserve">Testamento Vital, </w:t>
      </w:r>
      <w:r>
        <w:rPr>
          <w:rFonts w:cs="Arial"/>
          <w:noProof/>
          <w:sz w:val="24"/>
          <w:szCs w:val="24"/>
          <w:lang w:val="es-ES" w:eastAsia="es-ES"/>
        </w:rPr>
        <w:t xml:space="preserve">dando </w:t>
      </w:r>
      <w:r w:rsidR="00AE2D57">
        <w:rPr>
          <w:rFonts w:cs="Arial"/>
          <w:noProof/>
          <w:sz w:val="24"/>
          <w:szCs w:val="24"/>
          <w:lang w:val="es-ES" w:eastAsia="es-ES"/>
        </w:rPr>
        <w:t xml:space="preserve">también facilidades para su registro desde la convicción de que una muerte digna es uno de los derechos humanos y que los ayuntamientos tienen que velar por </w:t>
      </w:r>
      <w:r>
        <w:rPr>
          <w:rFonts w:cs="Arial"/>
          <w:noProof/>
          <w:sz w:val="24"/>
          <w:szCs w:val="24"/>
          <w:lang w:val="es-ES" w:eastAsia="es-ES"/>
        </w:rPr>
        <w:t>la</w:t>
      </w:r>
      <w:r w:rsidR="00AE2D57">
        <w:rPr>
          <w:rFonts w:cs="Arial"/>
          <w:noProof/>
          <w:sz w:val="24"/>
          <w:szCs w:val="24"/>
          <w:lang w:val="es-ES" w:eastAsia="es-ES"/>
        </w:rPr>
        <w:t xml:space="preserve"> defensa y </w:t>
      </w:r>
      <w:r>
        <w:rPr>
          <w:rFonts w:cs="Arial"/>
          <w:noProof/>
          <w:sz w:val="24"/>
          <w:szCs w:val="24"/>
          <w:lang w:val="es-ES" w:eastAsia="es-ES"/>
        </w:rPr>
        <w:t xml:space="preserve">el </w:t>
      </w:r>
      <w:r w:rsidR="00AE2D57">
        <w:rPr>
          <w:rFonts w:cs="Arial"/>
          <w:noProof/>
          <w:sz w:val="24"/>
          <w:szCs w:val="24"/>
          <w:lang w:val="es-ES" w:eastAsia="es-ES"/>
        </w:rPr>
        <w:t>cumplimiento</w:t>
      </w:r>
      <w:r>
        <w:rPr>
          <w:rFonts w:cs="Arial"/>
          <w:noProof/>
          <w:sz w:val="24"/>
          <w:szCs w:val="24"/>
          <w:lang w:val="es-ES" w:eastAsia="es-ES"/>
        </w:rPr>
        <w:t xml:space="preserve"> de estos derechos</w:t>
      </w:r>
      <w:r w:rsidR="00AE2D57">
        <w:rPr>
          <w:rFonts w:cs="Arial"/>
          <w:noProof/>
          <w:sz w:val="24"/>
          <w:szCs w:val="24"/>
          <w:lang w:val="es-ES" w:eastAsia="es-ES"/>
        </w:rPr>
        <w:t xml:space="preserve">. </w:t>
      </w:r>
    </w:p>
    <w:p w:rsidR="006336BE" w:rsidRPr="00626862" w:rsidRDefault="00626862" w:rsidP="00CC096B">
      <w:pPr>
        <w:spacing w:line="360" w:lineRule="auto"/>
        <w:jc w:val="both"/>
        <w:rPr>
          <w:rFonts w:cs="Arial"/>
          <w:noProof/>
          <w:sz w:val="24"/>
          <w:szCs w:val="24"/>
          <w:lang w:val="es-ES" w:eastAsia="es-ES"/>
        </w:rPr>
      </w:pPr>
      <w:r>
        <w:rPr>
          <w:rFonts w:cs="Arial"/>
          <w:noProof/>
          <w:sz w:val="24"/>
          <w:szCs w:val="24"/>
          <w:lang w:val="es-ES" w:eastAsia="es-ES"/>
        </w:rPr>
        <w:t xml:space="preserve">   </w:t>
      </w:r>
      <w:r w:rsidR="0077003B">
        <w:rPr>
          <w:rFonts w:cs="Arial"/>
          <w:noProof/>
          <w:sz w:val="24"/>
          <w:szCs w:val="24"/>
          <w:lang w:val="es-ES" w:eastAsia="es-ES"/>
        </w:rPr>
        <w:t>Right to Die Europe y</w:t>
      </w:r>
      <w:r w:rsidR="001E088D">
        <w:rPr>
          <w:rFonts w:cs="Arial"/>
          <w:noProof/>
          <w:sz w:val="24"/>
          <w:szCs w:val="24"/>
          <w:lang w:val="es-ES" w:eastAsia="es-ES"/>
        </w:rPr>
        <w:t xml:space="preserve"> </w:t>
      </w:r>
      <w:r w:rsidR="00AE2D57" w:rsidRPr="00AE2D57">
        <w:rPr>
          <w:rFonts w:cs="Arial"/>
          <w:noProof/>
          <w:sz w:val="24"/>
          <w:szCs w:val="24"/>
          <w:lang w:val="es-ES" w:eastAsia="es-ES"/>
        </w:rPr>
        <w:t>las Asociaciones Europeas por e</w:t>
      </w:r>
      <w:r w:rsidR="001E088D">
        <w:rPr>
          <w:rFonts w:cs="Arial"/>
          <w:noProof/>
          <w:sz w:val="24"/>
          <w:szCs w:val="24"/>
          <w:lang w:val="es-ES" w:eastAsia="es-ES"/>
        </w:rPr>
        <w:t xml:space="preserve">l Derecho a Morir Dignamente </w:t>
      </w:r>
      <w:r w:rsidR="0077003B">
        <w:rPr>
          <w:rFonts w:cs="Arial"/>
          <w:noProof/>
          <w:sz w:val="24"/>
          <w:szCs w:val="24"/>
          <w:lang w:val="es-ES" w:eastAsia="es-ES"/>
        </w:rPr>
        <w:t xml:space="preserve">con el apoyo de los </w:t>
      </w:r>
      <w:r w:rsidR="001E088D">
        <w:rPr>
          <w:rFonts w:cs="Arial"/>
          <w:noProof/>
          <w:sz w:val="24"/>
          <w:szCs w:val="24"/>
          <w:lang w:val="es-ES" w:eastAsia="es-ES"/>
        </w:rPr>
        <w:t>eurodiputados abajo firmantes</w:t>
      </w:r>
      <w:r w:rsidR="0077003B">
        <w:rPr>
          <w:rFonts w:cs="Arial"/>
          <w:noProof/>
          <w:sz w:val="24"/>
          <w:szCs w:val="24"/>
          <w:lang w:val="es-ES" w:eastAsia="es-ES"/>
        </w:rPr>
        <w:t>*</w:t>
      </w:r>
      <w:r w:rsidR="001E088D">
        <w:rPr>
          <w:rFonts w:cs="Arial"/>
          <w:noProof/>
          <w:sz w:val="24"/>
          <w:szCs w:val="24"/>
          <w:lang w:val="es-ES" w:eastAsia="es-ES"/>
        </w:rPr>
        <w:t xml:space="preserve">, </w:t>
      </w:r>
      <w:r w:rsidR="001E65D1">
        <w:rPr>
          <w:rFonts w:cs="Arial"/>
          <w:noProof/>
          <w:sz w:val="24"/>
          <w:szCs w:val="24"/>
          <w:lang w:val="es-ES" w:eastAsia="es-ES"/>
        </w:rPr>
        <w:t xml:space="preserve">quieren hacer </w:t>
      </w:r>
      <w:r w:rsidR="00AE2D57" w:rsidRPr="00AE2D57">
        <w:rPr>
          <w:rFonts w:cs="Arial"/>
          <w:noProof/>
          <w:sz w:val="24"/>
          <w:szCs w:val="24"/>
          <w:lang w:val="es-ES" w:eastAsia="es-ES"/>
        </w:rPr>
        <w:t xml:space="preserve">llegar a los ayuntamientos </w:t>
      </w:r>
      <w:r>
        <w:rPr>
          <w:rFonts w:cs="Arial"/>
          <w:noProof/>
          <w:sz w:val="24"/>
          <w:szCs w:val="24"/>
          <w:lang w:val="es-ES" w:eastAsia="es-ES"/>
        </w:rPr>
        <w:t xml:space="preserve">europeos </w:t>
      </w:r>
      <w:r w:rsidR="00AE2D57" w:rsidRPr="00AE2D57">
        <w:rPr>
          <w:rFonts w:cs="Arial"/>
          <w:noProof/>
          <w:sz w:val="24"/>
          <w:szCs w:val="24"/>
          <w:lang w:val="es-ES" w:eastAsia="es-ES"/>
        </w:rPr>
        <w:t>la petición de que, desde el ámbito municipal, se favorezcan una serie de medidas para ayudar a que sus ciudadanos puedan vivir de la manera más digna posible el proceso de su muerte</w:t>
      </w:r>
      <w:r>
        <w:rPr>
          <w:rFonts w:cs="Arial"/>
          <w:noProof/>
          <w:sz w:val="24"/>
          <w:szCs w:val="24"/>
          <w:lang w:val="es-ES" w:eastAsia="es-ES"/>
        </w:rPr>
        <w:t xml:space="preserve">. </w:t>
      </w:r>
      <w:r w:rsidR="001E65D1">
        <w:rPr>
          <w:rFonts w:cs="Arial"/>
          <w:noProof/>
          <w:sz w:val="24"/>
          <w:szCs w:val="24"/>
          <w:lang w:val="es-ES" w:eastAsia="es-ES"/>
        </w:rPr>
        <w:t>Y por eso les proponen la siguiente:</w:t>
      </w:r>
      <w:r>
        <w:rPr>
          <w:rFonts w:cs="Arial"/>
          <w:noProof/>
          <w:sz w:val="24"/>
          <w:szCs w:val="24"/>
          <w:lang w:val="es-ES" w:eastAsia="es-ES"/>
        </w:rPr>
        <w:t xml:space="preserve">  </w:t>
      </w:r>
    </w:p>
    <w:p w:rsidR="001E65D1" w:rsidRDefault="001E65D1" w:rsidP="00CC096B">
      <w:pPr>
        <w:spacing w:line="360" w:lineRule="auto"/>
        <w:ind w:firstLine="360"/>
        <w:jc w:val="center"/>
        <w:rPr>
          <w:rFonts w:cs="Arial"/>
          <w:b/>
          <w:sz w:val="24"/>
          <w:szCs w:val="24"/>
        </w:rPr>
      </w:pPr>
    </w:p>
    <w:p w:rsidR="00CC096B" w:rsidRPr="00034804" w:rsidRDefault="00CC096B" w:rsidP="00CC096B">
      <w:pPr>
        <w:spacing w:line="360" w:lineRule="auto"/>
        <w:ind w:firstLine="360"/>
        <w:jc w:val="center"/>
        <w:rPr>
          <w:rFonts w:cs="Arial"/>
          <w:b/>
          <w:sz w:val="24"/>
          <w:szCs w:val="24"/>
        </w:rPr>
      </w:pPr>
      <w:r w:rsidRPr="00034804">
        <w:rPr>
          <w:rFonts w:cs="Arial"/>
          <w:b/>
          <w:sz w:val="24"/>
          <w:szCs w:val="24"/>
        </w:rPr>
        <w:lastRenderedPageBreak/>
        <w:t>DECLARACI</w:t>
      </w:r>
      <w:r w:rsidR="001216FA">
        <w:rPr>
          <w:rFonts w:cs="Arial"/>
          <w:b/>
          <w:sz w:val="24"/>
          <w:szCs w:val="24"/>
        </w:rPr>
        <w:t>ÓN</w:t>
      </w:r>
      <w:r w:rsidRPr="00034804">
        <w:rPr>
          <w:rFonts w:cs="Arial"/>
          <w:b/>
          <w:sz w:val="24"/>
          <w:szCs w:val="24"/>
        </w:rPr>
        <w:t xml:space="preserve"> INSTITUCIONAL</w:t>
      </w:r>
    </w:p>
    <w:p w:rsidR="00AE2D57" w:rsidRPr="00AE2D57" w:rsidRDefault="001E65D1" w:rsidP="00CC096B">
      <w:pPr>
        <w:spacing w:line="360" w:lineRule="auto"/>
        <w:jc w:val="both"/>
        <w:rPr>
          <w:rFonts w:cs="Arial"/>
          <w:sz w:val="24"/>
          <w:szCs w:val="24"/>
          <w:lang w:val="es-ES"/>
        </w:rPr>
      </w:pPr>
      <w:r>
        <w:rPr>
          <w:rFonts w:cs="Arial"/>
          <w:noProof/>
          <w:sz w:val="24"/>
          <w:szCs w:val="24"/>
          <w:lang w:eastAsia="es-ES"/>
        </w:rPr>
        <w:t xml:space="preserve">   E</w:t>
      </w:r>
      <w:r>
        <w:rPr>
          <w:rFonts w:cs="Arial"/>
          <w:noProof/>
          <w:sz w:val="24"/>
          <w:szCs w:val="24"/>
          <w:lang w:val="es-ES" w:eastAsia="es-ES"/>
        </w:rPr>
        <w:t>l Ayuntamiento de ………………………………. acuerda</w:t>
      </w:r>
      <w:r>
        <w:rPr>
          <w:rFonts w:cs="Arial"/>
          <w:sz w:val="24"/>
          <w:szCs w:val="24"/>
          <w:lang w:val="es-ES"/>
        </w:rPr>
        <w:t xml:space="preserve"> a</w:t>
      </w:r>
      <w:r w:rsidR="00AE2D57">
        <w:rPr>
          <w:rFonts w:cs="Arial"/>
          <w:sz w:val="24"/>
          <w:szCs w:val="24"/>
          <w:lang w:val="es-ES"/>
        </w:rPr>
        <w:t xml:space="preserve">poyar las propuestas por </w:t>
      </w:r>
      <w:proofErr w:type="spellStart"/>
      <w:r w:rsidR="00AE2D57">
        <w:rPr>
          <w:rFonts w:cs="Arial"/>
          <w:sz w:val="24"/>
          <w:szCs w:val="24"/>
          <w:lang w:val="es-ES"/>
        </w:rPr>
        <w:t>Right</w:t>
      </w:r>
      <w:proofErr w:type="spellEnd"/>
      <w:r w:rsidR="00AE2D57">
        <w:rPr>
          <w:rFonts w:cs="Arial"/>
          <w:sz w:val="24"/>
          <w:szCs w:val="24"/>
          <w:lang w:val="es-ES"/>
        </w:rPr>
        <w:t xml:space="preserve"> </w:t>
      </w:r>
      <w:proofErr w:type="spellStart"/>
      <w:r w:rsidR="00AE2D57">
        <w:rPr>
          <w:rFonts w:cs="Arial"/>
          <w:sz w:val="24"/>
          <w:szCs w:val="24"/>
          <w:lang w:val="es-ES"/>
        </w:rPr>
        <w:t>to</w:t>
      </w:r>
      <w:proofErr w:type="spellEnd"/>
      <w:r w:rsidR="00AE2D57">
        <w:rPr>
          <w:rFonts w:cs="Arial"/>
          <w:sz w:val="24"/>
          <w:szCs w:val="24"/>
          <w:lang w:val="es-ES"/>
        </w:rPr>
        <w:t xml:space="preserve"> Die </w:t>
      </w:r>
      <w:proofErr w:type="spellStart"/>
      <w:r w:rsidR="00AE2D57">
        <w:rPr>
          <w:rFonts w:cs="Arial"/>
          <w:sz w:val="24"/>
          <w:szCs w:val="24"/>
          <w:lang w:val="es-ES"/>
        </w:rPr>
        <w:t>Europe</w:t>
      </w:r>
      <w:proofErr w:type="spellEnd"/>
      <w:r w:rsidR="00AE2D57">
        <w:rPr>
          <w:rFonts w:cs="Arial"/>
          <w:sz w:val="24"/>
          <w:szCs w:val="24"/>
          <w:lang w:val="es-ES"/>
        </w:rPr>
        <w:t xml:space="preserve"> y ………………</w:t>
      </w:r>
      <w:r w:rsidR="00626862">
        <w:rPr>
          <w:rFonts w:cs="Arial"/>
          <w:sz w:val="24"/>
          <w:szCs w:val="24"/>
          <w:lang w:val="es-ES"/>
        </w:rPr>
        <w:t>. Y</w:t>
      </w:r>
      <w:r w:rsidR="00AE2D57">
        <w:rPr>
          <w:rFonts w:cs="Arial"/>
          <w:sz w:val="24"/>
          <w:szCs w:val="24"/>
          <w:lang w:val="es-ES"/>
        </w:rPr>
        <w:t>, para manifestar su compromiso</w:t>
      </w:r>
      <w:r>
        <w:rPr>
          <w:rFonts w:cs="Arial"/>
          <w:sz w:val="24"/>
          <w:szCs w:val="24"/>
          <w:lang w:val="es-ES"/>
        </w:rPr>
        <w:t xml:space="preserve"> con estas propuestas</w:t>
      </w:r>
      <w:r w:rsidR="00AE2D57">
        <w:rPr>
          <w:rFonts w:cs="Arial"/>
          <w:sz w:val="24"/>
          <w:szCs w:val="24"/>
          <w:lang w:val="es-ES"/>
        </w:rPr>
        <w:t xml:space="preserve">, se compromete a promover la cultura de la muerte digna mediante: </w:t>
      </w:r>
    </w:p>
    <w:p w:rsidR="00CC096B" w:rsidRPr="00AE2D57" w:rsidRDefault="00CC096B" w:rsidP="00CC096B">
      <w:pPr>
        <w:spacing w:line="360" w:lineRule="auto"/>
        <w:jc w:val="both"/>
        <w:rPr>
          <w:rFonts w:cs="Arial"/>
          <w:sz w:val="24"/>
          <w:szCs w:val="24"/>
          <w:lang w:val="es-ES"/>
        </w:rPr>
      </w:pPr>
      <w:r w:rsidRPr="00AE2D57">
        <w:rPr>
          <w:rFonts w:cs="Arial"/>
          <w:sz w:val="24"/>
          <w:szCs w:val="24"/>
          <w:lang w:val="es-ES"/>
        </w:rPr>
        <w:t>1.- La formació</w:t>
      </w:r>
      <w:r w:rsidR="00AE2D57" w:rsidRPr="00AE2D57">
        <w:rPr>
          <w:rFonts w:cs="Arial"/>
          <w:sz w:val="24"/>
          <w:szCs w:val="24"/>
          <w:lang w:val="es-ES"/>
        </w:rPr>
        <w:t xml:space="preserve">n de las trabajadoras y </w:t>
      </w:r>
      <w:r w:rsidR="001216FA">
        <w:rPr>
          <w:rFonts w:cs="Arial"/>
          <w:sz w:val="24"/>
          <w:szCs w:val="24"/>
          <w:lang w:val="es-ES"/>
        </w:rPr>
        <w:t xml:space="preserve">los </w:t>
      </w:r>
      <w:r w:rsidR="00AE2D57" w:rsidRPr="00AE2D57">
        <w:rPr>
          <w:rFonts w:cs="Arial"/>
          <w:sz w:val="24"/>
          <w:szCs w:val="24"/>
          <w:lang w:val="es-ES"/>
        </w:rPr>
        <w:t>trabajadores municipales</w:t>
      </w:r>
      <w:r w:rsidRPr="00AE2D57">
        <w:rPr>
          <w:rFonts w:cs="Arial"/>
          <w:sz w:val="24"/>
          <w:szCs w:val="24"/>
          <w:lang w:val="es-ES"/>
        </w:rPr>
        <w:t xml:space="preserve"> (serv</w:t>
      </w:r>
      <w:r w:rsidR="00AE2D57" w:rsidRPr="00AE2D57">
        <w:rPr>
          <w:rFonts w:cs="Arial"/>
          <w:sz w:val="24"/>
          <w:szCs w:val="24"/>
          <w:lang w:val="es-ES"/>
        </w:rPr>
        <w:t>icios</w:t>
      </w:r>
      <w:r w:rsidRPr="00AE2D57">
        <w:rPr>
          <w:rFonts w:cs="Arial"/>
          <w:sz w:val="24"/>
          <w:szCs w:val="24"/>
          <w:lang w:val="es-ES"/>
        </w:rPr>
        <w:t xml:space="preserve"> social</w:t>
      </w:r>
      <w:r w:rsidR="00AE2D57" w:rsidRPr="00AE2D57">
        <w:rPr>
          <w:rFonts w:cs="Arial"/>
          <w:sz w:val="24"/>
          <w:szCs w:val="24"/>
          <w:lang w:val="es-ES"/>
        </w:rPr>
        <w:t>es</w:t>
      </w:r>
      <w:r w:rsidRPr="00AE2D57">
        <w:rPr>
          <w:rFonts w:cs="Arial"/>
          <w:sz w:val="24"/>
          <w:szCs w:val="24"/>
          <w:lang w:val="es-ES"/>
        </w:rPr>
        <w:t>, centr</w:t>
      </w:r>
      <w:r w:rsidR="00AE2D57" w:rsidRPr="00AE2D57">
        <w:rPr>
          <w:rFonts w:cs="Arial"/>
          <w:sz w:val="24"/>
          <w:szCs w:val="24"/>
          <w:lang w:val="es-ES"/>
        </w:rPr>
        <w:t>os</w:t>
      </w:r>
      <w:r w:rsidRPr="00AE2D57">
        <w:rPr>
          <w:rFonts w:cs="Arial"/>
          <w:sz w:val="24"/>
          <w:szCs w:val="24"/>
          <w:lang w:val="es-ES"/>
        </w:rPr>
        <w:t xml:space="preserve"> cultural</w:t>
      </w:r>
      <w:r w:rsidR="00AE2D57" w:rsidRPr="00AE2D57">
        <w:rPr>
          <w:rFonts w:cs="Arial"/>
          <w:sz w:val="24"/>
          <w:szCs w:val="24"/>
          <w:lang w:val="es-ES"/>
        </w:rPr>
        <w:t>e</w:t>
      </w:r>
      <w:r w:rsidRPr="00AE2D57">
        <w:rPr>
          <w:rFonts w:cs="Arial"/>
          <w:sz w:val="24"/>
          <w:szCs w:val="24"/>
          <w:lang w:val="es-ES"/>
        </w:rPr>
        <w:t>s, centr</w:t>
      </w:r>
      <w:r w:rsidR="00AE2D57" w:rsidRPr="00AE2D57">
        <w:rPr>
          <w:rFonts w:cs="Arial"/>
          <w:sz w:val="24"/>
          <w:szCs w:val="24"/>
          <w:lang w:val="es-ES"/>
        </w:rPr>
        <w:t>o</w:t>
      </w:r>
      <w:r w:rsidRPr="00AE2D57">
        <w:rPr>
          <w:rFonts w:cs="Arial"/>
          <w:sz w:val="24"/>
          <w:szCs w:val="24"/>
          <w:lang w:val="es-ES"/>
        </w:rPr>
        <w:t>s municipal</w:t>
      </w:r>
      <w:r w:rsidR="00AE2D57" w:rsidRPr="00AE2D57">
        <w:rPr>
          <w:rFonts w:cs="Arial"/>
          <w:sz w:val="24"/>
          <w:szCs w:val="24"/>
          <w:lang w:val="es-ES"/>
        </w:rPr>
        <w:t>e</w:t>
      </w:r>
      <w:r w:rsidRPr="00AE2D57">
        <w:rPr>
          <w:rFonts w:cs="Arial"/>
          <w:sz w:val="24"/>
          <w:szCs w:val="24"/>
          <w:lang w:val="es-ES"/>
        </w:rPr>
        <w:t>s de salu</w:t>
      </w:r>
      <w:r w:rsidR="00AE2D57" w:rsidRPr="00AE2D57">
        <w:rPr>
          <w:rFonts w:cs="Arial"/>
          <w:sz w:val="24"/>
          <w:szCs w:val="24"/>
          <w:lang w:val="es-ES"/>
        </w:rPr>
        <w:t>d</w:t>
      </w:r>
      <w:r w:rsidRPr="00AE2D57">
        <w:rPr>
          <w:rFonts w:cs="Arial"/>
          <w:sz w:val="24"/>
          <w:szCs w:val="24"/>
          <w:lang w:val="es-ES"/>
        </w:rPr>
        <w:t xml:space="preserve">, </w:t>
      </w:r>
      <w:r w:rsidR="00AE2D57" w:rsidRPr="00AE2D57">
        <w:rPr>
          <w:rFonts w:cs="Arial"/>
          <w:sz w:val="24"/>
          <w:szCs w:val="24"/>
          <w:lang w:val="es-ES"/>
        </w:rPr>
        <w:t>policía</w:t>
      </w:r>
      <w:r w:rsidRPr="00AE2D57">
        <w:rPr>
          <w:rFonts w:cs="Arial"/>
          <w:sz w:val="24"/>
          <w:szCs w:val="24"/>
          <w:lang w:val="es-ES"/>
        </w:rPr>
        <w:t xml:space="preserve"> municipal, residenci</w:t>
      </w:r>
      <w:r w:rsidR="00AE2D57">
        <w:rPr>
          <w:rFonts w:cs="Arial"/>
          <w:sz w:val="24"/>
          <w:szCs w:val="24"/>
          <w:lang w:val="es-ES"/>
        </w:rPr>
        <w:t>a</w:t>
      </w:r>
      <w:r w:rsidRPr="00AE2D57">
        <w:rPr>
          <w:rFonts w:cs="Arial"/>
          <w:sz w:val="24"/>
          <w:szCs w:val="24"/>
          <w:lang w:val="es-ES"/>
        </w:rPr>
        <w:t>s, centr</w:t>
      </w:r>
      <w:r w:rsidR="00AE2D57">
        <w:rPr>
          <w:rFonts w:cs="Arial"/>
          <w:sz w:val="24"/>
          <w:szCs w:val="24"/>
          <w:lang w:val="es-ES"/>
        </w:rPr>
        <w:t>o</w:t>
      </w:r>
      <w:r w:rsidRPr="00AE2D57">
        <w:rPr>
          <w:rFonts w:cs="Arial"/>
          <w:sz w:val="24"/>
          <w:szCs w:val="24"/>
          <w:lang w:val="es-ES"/>
        </w:rPr>
        <w:t xml:space="preserve">s de </w:t>
      </w:r>
      <w:r w:rsidR="00AE2D57" w:rsidRPr="00AE2D57">
        <w:rPr>
          <w:rFonts w:cs="Arial"/>
          <w:sz w:val="24"/>
          <w:szCs w:val="24"/>
          <w:lang w:val="es-ES"/>
        </w:rPr>
        <w:t>día</w:t>
      </w:r>
      <w:r w:rsidRPr="00AE2D57">
        <w:rPr>
          <w:rFonts w:cs="Arial"/>
          <w:sz w:val="24"/>
          <w:szCs w:val="24"/>
          <w:lang w:val="es-ES"/>
        </w:rPr>
        <w:t xml:space="preserve">, </w:t>
      </w:r>
      <w:r w:rsidR="00AE2D57" w:rsidRPr="00AE2D57">
        <w:rPr>
          <w:rFonts w:cs="Arial"/>
          <w:sz w:val="24"/>
          <w:szCs w:val="24"/>
          <w:lang w:val="es-ES"/>
        </w:rPr>
        <w:t>asistencia</w:t>
      </w:r>
      <w:r w:rsidRPr="00AE2D57">
        <w:rPr>
          <w:rFonts w:cs="Arial"/>
          <w:sz w:val="24"/>
          <w:szCs w:val="24"/>
          <w:lang w:val="es-ES"/>
        </w:rPr>
        <w:t xml:space="preserve"> a </w:t>
      </w:r>
      <w:r w:rsidR="00AE2D57" w:rsidRPr="00AE2D57">
        <w:rPr>
          <w:rFonts w:cs="Arial"/>
          <w:sz w:val="24"/>
          <w:szCs w:val="24"/>
          <w:lang w:val="es-ES"/>
        </w:rPr>
        <w:t>domicilio</w:t>
      </w:r>
      <w:r w:rsidRPr="00AE2D57">
        <w:rPr>
          <w:rFonts w:cs="Arial"/>
          <w:sz w:val="24"/>
          <w:szCs w:val="24"/>
          <w:lang w:val="es-ES"/>
        </w:rPr>
        <w:t xml:space="preserve">, etc.) sobre </w:t>
      </w:r>
      <w:r w:rsidR="00AE2D57">
        <w:rPr>
          <w:rFonts w:cs="Arial"/>
          <w:sz w:val="24"/>
          <w:szCs w:val="24"/>
          <w:lang w:val="es-ES"/>
        </w:rPr>
        <w:t xml:space="preserve">los derechos de la ciudadanía </w:t>
      </w:r>
      <w:r w:rsidRPr="00AE2D57">
        <w:rPr>
          <w:rFonts w:cs="Arial"/>
          <w:sz w:val="24"/>
          <w:szCs w:val="24"/>
          <w:lang w:val="es-ES"/>
        </w:rPr>
        <w:t xml:space="preserve">al final de la vida </w:t>
      </w:r>
      <w:r w:rsidR="00AE2D57">
        <w:rPr>
          <w:rFonts w:cs="Arial"/>
          <w:sz w:val="24"/>
          <w:szCs w:val="24"/>
          <w:lang w:val="es-ES"/>
        </w:rPr>
        <w:t>y el Testamento Vital</w:t>
      </w:r>
      <w:r w:rsidRPr="00AE2D57">
        <w:rPr>
          <w:rFonts w:cs="Arial"/>
          <w:sz w:val="24"/>
          <w:szCs w:val="24"/>
          <w:lang w:val="es-ES"/>
        </w:rPr>
        <w:t xml:space="preserve">. </w:t>
      </w:r>
    </w:p>
    <w:p w:rsidR="00AE2D57" w:rsidRPr="00AE2D57" w:rsidRDefault="00CC096B" w:rsidP="00CC096B">
      <w:pPr>
        <w:spacing w:line="360" w:lineRule="auto"/>
        <w:jc w:val="both"/>
        <w:rPr>
          <w:rFonts w:cs="Arial"/>
          <w:sz w:val="24"/>
          <w:szCs w:val="24"/>
          <w:lang w:val="es-ES"/>
        </w:rPr>
      </w:pPr>
      <w:r w:rsidRPr="00AE2D57">
        <w:rPr>
          <w:rFonts w:cs="Arial"/>
          <w:sz w:val="24"/>
          <w:szCs w:val="24"/>
          <w:lang w:val="es-ES"/>
        </w:rPr>
        <w:t xml:space="preserve">2.- </w:t>
      </w:r>
      <w:r w:rsidR="00AE2D57" w:rsidRPr="00AE2D57">
        <w:rPr>
          <w:rFonts w:cs="Arial"/>
          <w:sz w:val="24"/>
          <w:szCs w:val="24"/>
          <w:lang w:val="es-ES"/>
        </w:rPr>
        <w:t xml:space="preserve">El ejercicio de una pedagogía cívica divulgando el Testamento </w:t>
      </w:r>
      <w:r w:rsidR="00626862">
        <w:rPr>
          <w:rFonts w:cs="Arial"/>
          <w:sz w:val="24"/>
          <w:szCs w:val="24"/>
          <w:lang w:val="es-ES"/>
        </w:rPr>
        <w:t>V</w:t>
      </w:r>
      <w:r w:rsidR="00AE2D57" w:rsidRPr="00AE2D57">
        <w:rPr>
          <w:rFonts w:cs="Arial"/>
          <w:sz w:val="24"/>
          <w:szCs w:val="24"/>
          <w:lang w:val="es-ES"/>
        </w:rPr>
        <w:t>ital a través de charlas informativas y actividades en centros asistenciales, educativos y culturales dependientes del ayuntamiento</w:t>
      </w:r>
      <w:r w:rsidRPr="00AE2D57">
        <w:rPr>
          <w:rFonts w:cs="Arial"/>
          <w:sz w:val="24"/>
          <w:szCs w:val="24"/>
          <w:lang w:val="es-ES"/>
        </w:rPr>
        <w:t>, campa</w:t>
      </w:r>
      <w:r w:rsidR="00AE2D57" w:rsidRPr="00AE2D57">
        <w:rPr>
          <w:rFonts w:cs="Arial"/>
          <w:sz w:val="24"/>
          <w:szCs w:val="24"/>
          <w:lang w:val="es-ES"/>
        </w:rPr>
        <w:t xml:space="preserve">ñas en los medios de comunicación municipales y edición de trípticos, que estarán disponibles en los puntos de información municipales. </w:t>
      </w:r>
    </w:p>
    <w:p w:rsidR="001216FA" w:rsidRPr="001216FA" w:rsidRDefault="00CC096B" w:rsidP="00CC096B">
      <w:pPr>
        <w:spacing w:line="360" w:lineRule="auto"/>
        <w:jc w:val="both"/>
        <w:rPr>
          <w:rFonts w:cs="Arial"/>
          <w:sz w:val="24"/>
          <w:szCs w:val="24"/>
          <w:lang w:val="es-ES"/>
        </w:rPr>
      </w:pPr>
      <w:r w:rsidRPr="001216FA">
        <w:rPr>
          <w:rFonts w:cs="Arial"/>
          <w:sz w:val="24"/>
          <w:szCs w:val="24"/>
          <w:lang w:val="es-ES"/>
        </w:rPr>
        <w:t>3.- D</w:t>
      </w:r>
      <w:r w:rsidR="00AE2D57" w:rsidRPr="001216FA">
        <w:rPr>
          <w:rFonts w:cs="Arial"/>
          <w:sz w:val="24"/>
          <w:szCs w:val="24"/>
          <w:lang w:val="es-ES"/>
        </w:rPr>
        <w:t>ar más apoyo administrativo para facilitar el trámite del Testamento Vital</w:t>
      </w:r>
      <w:r w:rsidR="001216FA" w:rsidRPr="001216FA">
        <w:rPr>
          <w:rFonts w:cs="Arial"/>
          <w:sz w:val="24"/>
          <w:szCs w:val="24"/>
          <w:lang w:val="es-ES"/>
        </w:rPr>
        <w:t>, ofreciendo a la ciudadanía la posibilidad de firmar el documento ante un funcionario público municipal</w:t>
      </w:r>
      <w:r w:rsidR="006360D5">
        <w:rPr>
          <w:rFonts w:cs="Arial"/>
          <w:sz w:val="24"/>
          <w:szCs w:val="24"/>
          <w:lang w:val="es-ES"/>
        </w:rPr>
        <w:t xml:space="preserve"> y/o promoviendo los cambios legales necesarios para que esto sea posible</w:t>
      </w:r>
      <w:r w:rsidR="001216FA" w:rsidRPr="001216FA">
        <w:rPr>
          <w:rFonts w:cs="Arial"/>
          <w:sz w:val="24"/>
          <w:szCs w:val="24"/>
          <w:lang w:val="es-ES"/>
        </w:rPr>
        <w:t xml:space="preserve">. </w:t>
      </w:r>
    </w:p>
    <w:p w:rsidR="001216FA" w:rsidRPr="001216FA" w:rsidRDefault="001216FA" w:rsidP="00CC096B">
      <w:pPr>
        <w:spacing w:line="360" w:lineRule="auto"/>
        <w:jc w:val="both"/>
        <w:rPr>
          <w:rFonts w:cs="Arial"/>
          <w:sz w:val="24"/>
          <w:szCs w:val="24"/>
          <w:lang w:val="es-ES"/>
        </w:rPr>
      </w:pPr>
      <w:r>
        <w:rPr>
          <w:rFonts w:cs="Arial"/>
          <w:sz w:val="24"/>
          <w:szCs w:val="24"/>
          <w:lang w:val="es-ES"/>
        </w:rPr>
        <w:t>4</w:t>
      </w:r>
      <w:r w:rsidR="00CC096B" w:rsidRPr="001216FA">
        <w:rPr>
          <w:rFonts w:cs="Arial"/>
          <w:sz w:val="24"/>
          <w:szCs w:val="24"/>
          <w:lang w:val="es-ES"/>
        </w:rPr>
        <w:t>.- Refor</w:t>
      </w:r>
      <w:r w:rsidRPr="001216FA">
        <w:rPr>
          <w:rFonts w:cs="Arial"/>
          <w:sz w:val="24"/>
          <w:szCs w:val="24"/>
          <w:lang w:val="es-ES"/>
        </w:rPr>
        <w:t xml:space="preserve">zar y mejorar los </w:t>
      </w:r>
      <w:r>
        <w:rPr>
          <w:rFonts w:cs="Arial"/>
          <w:sz w:val="24"/>
          <w:szCs w:val="24"/>
          <w:lang w:val="es-ES"/>
        </w:rPr>
        <w:t>s</w:t>
      </w:r>
      <w:r w:rsidRPr="001216FA">
        <w:rPr>
          <w:rFonts w:cs="Arial"/>
          <w:sz w:val="24"/>
          <w:szCs w:val="24"/>
          <w:lang w:val="es-ES"/>
        </w:rPr>
        <w:t>ervicios de paliativos domiciliarios en el municipio</w:t>
      </w:r>
      <w:r w:rsidR="006360D5">
        <w:rPr>
          <w:rFonts w:cs="Arial"/>
          <w:sz w:val="24"/>
          <w:szCs w:val="24"/>
          <w:lang w:val="es-ES"/>
        </w:rPr>
        <w:t xml:space="preserve"> apoyando la expansión de los Servicios Municipales de Atención Domiciliaria para todas las personas que los necesiten</w:t>
      </w:r>
      <w:r w:rsidRPr="001216FA">
        <w:rPr>
          <w:rFonts w:cs="Arial"/>
          <w:sz w:val="24"/>
          <w:szCs w:val="24"/>
          <w:lang w:val="es-ES"/>
        </w:rPr>
        <w:t xml:space="preserve">. </w:t>
      </w:r>
    </w:p>
    <w:p w:rsidR="00CC096B" w:rsidRPr="001216FA" w:rsidRDefault="001216FA" w:rsidP="00CC096B">
      <w:pPr>
        <w:spacing w:line="360" w:lineRule="auto"/>
        <w:jc w:val="both"/>
        <w:rPr>
          <w:rFonts w:cs="Arial"/>
          <w:sz w:val="24"/>
          <w:szCs w:val="24"/>
          <w:lang w:val="es-ES"/>
        </w:rPr>
      </w:pPr>
      <w:r w:rsidRPr="001216FA">
        <w:rPr>
          <w:rFonts w:cs="Arial"/>
          <w:sz w:val="24"/>
          <w:szCs w:val="24"/>
          <w:lang w:val="es-ES"/>
        </w:rPr>
        <w:t>5</w:t>
      </w:r>
      <w:r w:rsidR="00CC096B" w:rsidRPr="001216FA">
        <w:rPr>
          <w:rFonts w:cs="Arial"/>
          <w:sz w:val="24"/>
          <w:szCs w:val="24"/>
          <w:lang w:val="es-ES"/>
        </w:rPr>
        <w:t xml:space="preserve">.- </w:t>
      </w:r>
      <w:r w:rsidRPr="001216FA">
        <w:rPr>
          <w:rFonts w:cs="Arial"/>
          <w:sz w:val="24"/>
          <w:szCs w:val="24"/>
          <w:lang w:val="es-ES"/>
        </w:rPr>
        <w:t xml:space="preserve">Apoyar las propuestas de despenalización y legalización de la eutanasia que lleguen a los parlamentos </w:t>
      </w:r>
      <w:r w:rsidR="001E65D1">
        <w:rPr>
          <w:rFonts w:cs="Arial"/>
          <w:sz w:val="24"/>
          <w:szCs w:val="24"/>
          <w:lang w:val="es-ES"/>
        </w:rPr>
        <w:t>de</w:t>
      </w:r>
      <w:r w:rsidRPr="001216FA">
        <w:rPr>
          <w:rFonts w:cs="Arial"/>
          <w:sz w:val="24"/>
          <w:szCs w:val="24"/>
          <w:lang w:val="es-ES"/>
        </w:rPr>
        <w:t xml:space="preserve"> los países europeos donde todavía no está despenalizada y legalizada</w:t>
      </w:r>
      <w:r w:rsidR="00626862">
        <w:rPr>
          <w:rFonts w:cs="Arial"/>
          <w:sz w:val="24"/>
          <w:szCs w:val="24"/>
          <w:lang w:val="es-ES"/>
        </w:rPr>
        <w:t xml:space="preserve"> esta práctica</w:t>
      </w:r>
      <w:r w:rsidR="006360D5">
        <w:rPr>
          <w:rFonts w:cs="Arial"/>
          <w:sz w:val="24"/>
          <w:szCs w:val="24"/>
          <w:lang w:val="es-ES"/>
        </w:rPr>
        <w:t>. Sólo con su legalización se garantizará</w:t>
      </w:r>
      <w:r w:rsidR="00626862">
        <w:rPr>
          <w:rFonts w:cs="Arial"/>
          <w:sz w:val="24"/>
          <w:szCs w:val="24"/>
          <w:lang w:val="es-ES"/>
        </w:rPr>
        <w:t xml:space="preserve"> el derecho a la libertad de elección entre las diversas prácticas clínicas relacionadas con el final de la vida</w:t>
      </w:r>
      <w:r w:rsidR="001E65D1">
        <w:rPr>
          <w:rFonts w:cs="Arial"/>
          <w:sz w:val="24"/>
          <w:szCs w:val="24"/>
          <w:lang w:val="es-ES"/>
        </w:rPr>
        <w:t xml:space="preserve"> y se acabará con el dolor que suponen las soluciones individuales clandestinas o la búsqueda de la ayuda a morir en otros </w:t>
      </w:r>
      <w:r w:rsidR="00CE191F">
        <w:rPr>
          <w:rFonts w:cs="Arial"/>
          <w:sz w:val="24"/>
          <w:szCs w:val="24"/>
          <w:lang w:val="es-ES"/>
        </w:rPr>
        <w:t>países</w:t>
      </w:r>
      <w:r w:rsidRPr="001216FA">
        <w:rPr>
          <w:rFonts w:cs="Arial"/>
          <w:sz w:val="24"/>
          <w:szCs w:val="24"/>
          <w:lang w:val="es-ES"/>
        </w:rPr>
        <w:t xml:space="preserve">. </w:t>
      </w:r>
    </w:p>
    <w:p w:rsidR="0077003B" w:rsidRPr="0077003B" w:rsidRDefault="0077003B" w:rsidP="0077003B">
      <w:pPr>
        <w:spacing w:line="360" w:lineRule="auto"/>
        <w:rPr>
          <w:sz w:val="24"/>
          <w:szCs w:val="24"/>
          <w:u w:val="single"/>
        </w:rPr>
      </w:pPr>
      <w:r w:rsidRPr="0077003B">
        <w:rPr>
          <w:sz w:val="24"/>
          <w:szCs w:val="24"/>
          <w:u w:val="single"/>
        </w:rPr>
        <w:t xml:space="preserve">* </w:t>
      </w:r>
      <w:proofErr w:type="spellStart"/>
      <w:r w:rsidRPr="0077003B">
        <w:rPr>
          <w:sz w:val="24"/>
          <w:szCs w:val="24"/>
          <w:u w:val="single"/>
        </w:rPr>
        <w:t>Eurodiputados</w:t>
      </w:r>
      <w:proofErr w:type="spellEnd"/>
      <w:r w:rsidRPr="0077003B">
        <w:rPr>
          <w:sz w:val="24"/>
          <w:szCs w:val="24"/>
          <w:u w:val="single"/>
        </w:rPr>
        <w:t>:</w:t>
      </w:r>
    </w:p>
    <w:p w:rsidR="0077003B" w:rsidRDefault="0077003B" w:rsidP="007700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Josep-Maria Terricabras (Greens/EFA) - impulsor</w:t>
      </w:r>
    </w:p>
    <w:p w:rsidR="0077003B" w:rsidRDefault="0077003B" w:rsidP="007700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77003B" w:rsidRPr="00C315A7" w:rsidRDefault="0077003B" w:rsidP="00886B85">
      <w:pPr>
        <w:spacing w:line="240" w:lineRule="auto"/>
        <w:jc w:val="both"/>
        <w:rPr>
          <w:i/>
          <w:sz w:val="24"/>
          <w:szCs w:val="24"/>
          <w:lang w:val="es-ES"/>
        </w:rPr>
      </w:pPr>
      <w:r w:rsidRPr="00C315A7">
        <w:rPr>
          <w:i/>
          <w:sz w:val="24"/>
          <w:szCs w:val="24"/>
          <w:lang w:val="es-ES"/>
        </w:rPr>
        <w:lastRenderedPageBreak/>
        <w:t xml:space="preserve">La Declaración se abrirá a firma a todos los diputados y diputadas del Parlamento </w:t>
      </w:r>
      <w:r w:rsidR="00886B85">
        <w:rPr>
          <w:i/>
          <w:sz w:val="24"/>
          <w:szCs w:val="24"/>
          <w:lang w:val="es-ES"/>
        </w:rPr>
        <w:t>E</w:t>
      </w:r>
      <w:r w:rsidRPr="00C315A7">
        <w:rPr>
          <w:i/>
          <w:sz w:val="24"/>
          <w:szCs w:val="24"/>
          <w:lang w:val="es-ES"/>
        </w:rPr>
        <w:t>uropeo.</w:t>
      </w:r>
    </w:p>
    <w:p w:rsidR="00C315A7" w:rsidRDefault="00C315A7" w:rsidP="00886B85">
      <w:pPr>
        <w:spacing w:line="240" w:lineRule="auto"/>
        <w:jc w:val="both"/>
        <w:rPr>
          <w:sz w:val="24"/>
          <w:szCs w:val="24"/>
          <w:lang w:val="es-ES"/>
        </w:rPr>
      </w:pPr>
      <w:r w:rsidRPr="00C315A7">
        <w:rPr>
          <w:sz w:val="24"/>
          <w:szCs w:val="24"/>
          <w:lang w:val="es-ES"/>
        </w:rPr>
        <w:t>Organizaciones europeas por la muerte digna que apoyan</w:t>
      </w:r>
      <w:r w:rsidRPr="00C315A7">
        <w:rPr>
          <w:sz w:val="24"/>
          <w:szCs w:val="24"/>
          <w:lang w:val="es-ES"/>
        </w:rPr>
        <w:t xml:space="preserve"> esta declaración</w:t>
      </w:r>
      <w:r w:rsidRPr="00C315A7">
        <w:rPr>
          <w:sz w:val="24"/>
          <w:szCs w:val="24"/>
          <w:lang w:val="es-ES"/>
        </w:rPr>
        <w:t xml:space="preserve">: </w:t>
      </w:r>
    </w:p>
    <w:p w:rsidR="0077003B" w:rsidRPr="00034804" w:rsidRDefault="00C315A7" w:rsidP="00886B85">
      <w:pPr>
        <w:spacing w:line="24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6B2119A" wp14:editId="2F8F276D">
            <wp:extent cx="1438275" cy="1438275"/>
            <wp:effectExtent l="0" t="0" r="9525" b="9525"/>
            <wp:docPr id="4" name="Imagen 4" descr="Right To Die Europe, A dignified death completes a good 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ght To Die Europe, A dignified death completes a good lif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003B">
        <w:rPr>
          <w:sz w:val="24"/>
          <w:szCs w:val="24"/>
        </w:rPr>
        <w:t xml:space="preserve"> </w:t>
      </w:r>
      <w:r w:rsidR="00886B85">
        <w:rPr>
          <w:sz w:val="24"/>
          <w:szCs w:val="24"/>
        </w:rPr>
        <w:t xml:space="preserve">  </w:t>
      </w:r>
      <w:bookmarkStart w:id="0" w:name="_GoBack"/>
      <w:r w:rsidR="00886B85">
        <w:rPr>
          <w:noProof/>
        </w:rPr>
        <w:drawing>
          <wp:inline distT="0" distB="0" distL="0" distR="0" wp14:anchorId="74C3057E" wp14:editId="443A4E79">
            <wp:extent cx="1601470" cy="782112"/>
            <wp:effectExtent l="0" t="0" r="0" b="0"/>
            <wp:docPr id="9" name="Imagen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512" cy="81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886B85">
        <w:rPr>
          <w:noProof/>
        </w:rPr>
        <w:t xml:space="preserve"> </w:t>
      </w:r>
      <w:r w:rsidRPr="00C315A7">
        <w:t xml:space="preserve"> </w:t>
      </w:r>
      <w:r>
        <w:t xml:space="preserve">      ADMD-France </w:t>
      </w:r>
      <w:r w:rsidR="00886B85">
        <w:rPr>
          <w:noProof/>
        </w:rPr>
        <w:drawing>
          <wp:inline distT="0" distB="0" distL="0" distR="0" wp14:anchorId="13A531B8" wp14:editId="1F535472">
            <wp:extent cx="2009775" cy="669925"/>
            <wp:effectExtent l="0" t="0" r="9525" b="0"/>
            <wp:docPr id="10" name="Imagen 10" descr="LEIF Antwer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IF Antwerp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B85">
        <w:t xml:space="preserve"> </w:t>
      </w:r>
      <w:r>
        <w:t xml:space="preserve">          </w:t>
      </w:r>
      <w:r w:rsidR="00886B85">
        <w:rPr>
          <w:noProof/>
        </w:rPr>
        <w:drawing>
          <wp:inline distT="0" distB="0" distL="0" distR="0" wp14:anchorId="08FAC3C8" wp14:editId="4AEEBFB1">
            <wp:extent cx="1171575" cy="1155599"/>
            <wp:effectExtent l="0" t="0" r="0" b="6985"/>
            <wp:docPr id="2" name="Imagen 2" descr="https://www.worldrtd.net/sites/default/files/styles/medium/public/direito%20portugal.png?itok=x4GLY9d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worldrtd.net/sites/default/files/styles/medium/public/direito%20portugal.png?itok=x4GLY9d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177" cy="1177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>
            <wp:extent cx="1513857" cy="894715"/>
            <wp:effectExtent l="0" t="0" r="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054" cy="91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15A7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1356D2FB" wp14:editId="078EA630">
                <wp:extent cx="304800" cy="304800"/>
                <wp:effectExtent l="0" t="0" r="0" b="0"/>
                <wp:docPr id="5" name="AutoShape 3" descr="https://www.admd.net/themes/custom/admd/images/general/logo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FB5306" id="AutoShape 3" o:spid="_x0000_s1026" alt="https://www.admd.net/themes/custom/admd/images/general/logo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ma7AQOACAAD/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 w:rsidRPr="00C315A7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6186A246" wp14:editId="4D5B1355">
                <wp:extent cx="304800" cy="304800"/>
                <wp:effectExtent l="0" t="0" r="0" b="0"/>
                <wp:docPr id="6" name="AutoShape 4" descr="https://www.admd.net/themes/custom/admd/images/general/logo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E2ED5E" id="AutoShape 4" o:spid="_x0000_s1026" alt="https://www.admd.net/themes/custom/admd/images/general/logo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AZ0bouACAAD/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 w:rsidRPr="00C315A7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0856399A" wp14:editId="5C299B3E">
                <wp:extent cx="304800" cy="304800"/>
                <wp:effectExtent l="0" t="0" r="0" b="0"/>
                <wp:docPr id="7" name="AutoShape 5" descr="https://www.admd.net/themes/custom/admd/images/general/logo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823D7A" id="AutoShape 5" o:spid="_x0000_s1026" alt="https://www.admd.net/themes/custom/admd/images/general/logo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UlgJzeACAAD/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77003B" w:rsidRPr="00034804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2CE" w:rsidRDefault="005542CE" w:rsidP="0052691A">
      <w:pPr>
        <w:spacing w:after="0" w:line="240" w:lineRule="auto"/>
      </w:pPr>
      <w:r>
        <w:separator/>
      </w:r>
    </w:p>
  </w:endnote>
  <w:endnote w:type="continuationSeparator" w:id="0">
    <w:p w:rsidR="005542CE" w:rsidRDefault="005542CE" w:rsidP="0052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1192940"/>
      <w:docPartObj>
        <w:docPartGallery w:val="Page Numbers (Bottom of Page)"/>
        <w:docPartUnique/>
      </w:docPartObj>
    </w:sdtPr>
    <w:sdtEndPr/>
    <w:sdtContent>
      <w:p w:rsidR="0052691A" w:rsidRDefault="0052691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03B" w:rsidRPr="0077003B">
          <w:rPr>
            <w:noProof/>
            <w:lang w:val="es-ES"/>
          </w:rPr>
          <w:t>2</w:t>
        </w:r>
        <w:r>
          <w:fldChar w:fldCharType="end"/>
        </w:r>
      </w:p>
    </w:sdtContent>
  </w:sdt>
  <w:p w:rsidR="0052691A" w:rsidRDefault="005269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2CE" w:rsidRDefault="005542CE" w:rsidP="0052691A">
      <w:pPr>
        <w:spacing w:after="0" w:line="240" w:lineRule="auto"/>
      </w:pPr>
      <w:r>
        <w:separator/>
      </w:r>
    </w:p>
  </w:footnote>
  <w:footnote w:type="continuationSeparator" w:id="0">
    <w:p w:rsidR="005542CE" w:rsidRDefault="005542CE" w:rsidP="00526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46E05"/>
    <w:multiLevelType w:val="hybridMultilevel"/>
    <w:tmpl w:val="98C8B04A"/>
    <w:lvl w:ilvl="0" w:tplc="E98C1DD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86AE7"/>
    <w:multiLevelType w:val="hybridMultilevel"/>
    <w:tmpl w:val="CF580C1A"/>
    <w:lvl w:ilvl="0" w:tplc="4010F50E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96B"/>
    <w:rsid w:val="00021D91"/>
    <w:rsid w:val="00034804"/>
    <w:rsid w:val="000730F2"/>
    <w:rsid w:val="001216FA"/>
    <w:rsid w:val="00144D99"/>
    <w:rsid w:val="00176CA3"/>
    <w:rsid w:val="001E088D"/>
    <w:rsid w:val="001E65D1"/>
    <w:rsid w:val="0040043E"/>
    <w:rsid w:val="00406615"/>
    <w:rsid w:val="0052691A"/>
    <w:rsid w:val="005542CE"/>
    <w:rsid w:val="0058342C"/>
    <w:rsid w:val="00586627"/>
    <w:rsid w:val="005D1BAC"/>
    <w:rsid w:val="005F40A2"/>
    <w:rsid w:val="00626862"/>
    <w:rsid w:val="00626F7B"/>
    <w:rsid w:val="006336BE"/>
    <w:rsid w:val="00635A17"/>
    <w:rsid w:val="006360D5"/>
    <w:rsid w:val="00636366"/>
    <w:rsid w:val="0064735C"/>
    <w:rsid w:val="006B2574"/>
    <w:rsid w:val="0077003B"/>
    <w:rsid w:val="00886B85"/>
    <w:rsid w:val="008C53CB"/>
    <w:rsid w:val="00954D84"/>
    <w:rsid w:val="009D2A83"/>
    <w:rsid w:val="00A81732"/>
    <w:rsid w:val="00AB0320"/>
    <w:rsid w:val="00AE2D57"/>
    <w:rsid w:val="00B25AA5"/>
    <w:rsid w:val="00C315A7"/>
    <w:rsid w:val="00CA2E9B"/>
    <w:rsid w:val="00CC096B"/>
    <w:rsid w:val="00CE191F"/>
    <w:rsid w:val="00DE51E3"/>
    <w:rsid w:val="00DF3AC5"/>
    <w:rsid w:val="00E17EE5"/>
    <w:rsid w:val="00E5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BAB5"/>
  <w15:chartTrackingRefBased/>
  <w15:docId w15:val="{12DF9095-0167-4659-93C6-9F9FA87C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96B"/>
    <w:pPr>
      <w:spacing w:after="200" w:line="276" w:lineRule="auto"/>
    </w:pPr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C096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C096B"/>
    <w:pPr>
      <w:ind w:left="720"/>
      <w:contextualSpacing/>
    </w:pPr>
  </w:style>
  <w:style w:type="paragraph" w:customStyle="1" w:styleId="Pa13">
    <w:name w:val="Pa13"/>
    <w:basedOn w:val="Normal"/>
    <w:next w:val="Normal"/>
    <w:uiPriority w:val="99"/>
    <w:rsid w:val="00CC096B"/>
    <w:pPr>
      <w:autoSpaceDE w:val="0"/>
      <w:autoSpaceDN w:val="0"/>
      <w:adjustRightInd w:val="0"/>
      <w:spacing w:after="0" w:line="221" w:lineRule="atLeast"/>
    </w:pPr>
    <w:rPr>
      <w:rFonts w:ascii="Myriad Pro" w:hAnsi="Myriad Pro" w:cs="Arial"/>
      <w:color w:val="222222"/>
      <w:sz w:val="24"/>
      <w:szCs w:val="24"/>
      <w:lang w:val="es-ES"/>
    </w:rPr>
  </w:style>
  <w:style w:type="character" w:customStyle="1" w:styleId="A3">
    <w:name w:val="A3"/>
    <w:uiPriority w:val="99"/>
    <w:rsid w:val="00CC096B"/>
    <w:rPr>
      <w:rFonts w:ascii="Myriad Pro" w:hAnsi="Myriad Pro" w:cs="Myriad Pro" w:hint="default"/>
      <w:color w:val="000000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5269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691A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5269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691A"/>
    <w:rPr>
      <w:lang w:val="ca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B2574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E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088D"/>
    <w:rPr>
      <w:rFonts w:ascii="Segoe UI" w:hAnsi="Segoe UI" w:cs="Segoe UI"/>
      <w:sz w:val="18"/>
      <w:szCs w:val="18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9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944</Words>
  <Characters>5196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 Alonso Dávila</cp:lastModifiedBy>
  <cp:revision>3</cp:revision>
  <cp:lastPrinted>2018-11-06T18:55:00Z</cp:lastPrinted>
  <dcterms:created xsi:type="dcterms:W3CDTF">2018-11-23T07:19:00Z</dcterms:created>
  <dcterms:modified xsi:type="dcterms:W3CDTF">2018-11-23T07:39:00Z</dcterms:modified>
</cp:coreProperties>
</file>