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88946" w14:textId="77777777" w:rsidR="00C77E0A" w:rsidRPr="00BE40C3" w:rsidRDefault="00C77E0A" w:rsidP="00C77E0A">
      <w:pPr>
        <w:spacing w:after="0" w:line="240" w:lineRule="auto"/>
        <w:jc w:val="right"/>
        <w:rPr>
          <w:rFonts w:ascii="Arial" w:hAnsi="Arial" w:cs="Arial"/>
          <w:b/>
          <w:color w:val="0070C0"/>
          <w:sz w:val="18"/>
          <w:szCs w:val="18"/>
        </w:rPr>
      </w:pPr>
      <w:r w:rsidRPr="00BE40C3">
        <w:rPr>
          <w:noProof/>
          <w:color w:val="0070C0"/>
          <w:lang w:eastAsia="en-GB"/>
        </w:rPr>
        <w:drawing>
          <wp:inline distT="0" distB="0" distL="0" distR="0" wp14:anchorId="321B8A6B" wp14:editId="6599E7A3">
            <wp:extent cx="1236589" cy="1236589"/>
            <wp:effectExtent l="0" t="0" r="1905" b="190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RtD_DEF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1147" cy="1271147"/>
                    </a:xfrm>
                    <a:prstGeom prst="rect">
                      <a:avLst/>
                    </a:prstGeom>
                  </pic:spPr>
                </pic:pic>
              </a:graphicData>
            </a:graphic>
          </wp:inline>
        </w:drawing>
      </w:r>
    </w:p>
    <w:p w14:paraId="0206FA55" w14:textId="77777777" w:rsidR="00C77E0A" w:rsidRPr="00BE40C3" w:rsidRDefault="00C77E0A" w:rsidP="00C77E0A">
      <w:pPr>
        <w:spacing w:after="0" w:line="240" w:lineRule="auto"/>
        <w:rPr>
          <w:rFonts w:ascii="Arial" w:hAnsi="Arial" w:cs="Arial"/>
          <w:b/>
          <w:color w:val="0070C0"/>
          <w:sz w:val="18"/>
          <w:szCs w:val="18"/>
        </w:rPr>
      </w:pPr>
    </w:p>
    <w:p w14:paraId="60BE2F52" w14:textId="77777777" w:rsidR="00C77E0A" w:rsidRPr="00BE40C3" w:rsidRDefault="00C77E0A" w:rsidP="00C77E0A">
      <w:pPr>
        <w:spacing w:after="0" w:line="240" w:lineRule="auto"/>
        <w:rPr>
          <w:rFonts w:ascii="Arial" w:hAnsi="Arial" w:cs="Arial"/>
          <w:b/>
          <w:color w:val="0070C0"/>
          <w:sz w:val="18"/>
          <w:szCs w:val="18"/>
        </w:rPr>
      </w:pPr>
      <w:r w:rsidRPr="00BE40C3">
        <w:rPr>
          <w:rFonts w:ascii="Arial" w:hAnsi="Arial" w:cs="Arial"/>
          <w:b/>
          <w:color w:val="0070C0"/>
          <w:sz w:val="18"/>
          <w:szCs w:val="18"/>
        </w:rPr>
        <w:t xml:space="preserve">DRAFT REPORT. </w:t>
      </w:r>
      <w:r w:rsidRPr="00BE40C3">
        <w:rPr>
          <w:rFonts w:ascii="Arial" w:hAnsi="Arial" w:cs="Arial"/>
          <w:color w:val="0070C0"/>
          <w:sz w:val="18"/>
          <w:szCs w:val="18"/>
        </w:rPr>
        <w:t xml:space="preserve">RTDE Members’ General Meeting at the European Parliament, Brussels, 11 December 2019. </w:t>
      </w:r>
    </w:p>
    <w:p w14:paraId="7B2A4F94" w14:textId="77777777" w:rsidR="00C77E0A" w:rsidRPr="00BE40C3" w:rsidRDefault="00C77E0A" w:rsidP="00C77E0A">
      <w:pPr>
        <w:spacing w:after="0" w:line="240" w:lineRule="auto"/>
        <w:rPr>
          <w:rFonts w:ascii="Arial" w:hAnsi="Arial" w:cs="Arial"/>
          <w:color w:val="0070C0"/>
          <w:sz w:val="18"/>
          <w:szCs w:val="18"/>
        </w:rPr>
      </w:pPr>
    </w:p>
    <w:p w14:paraId="213BDC1A"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b/>
          <w:color w:val="0070C0"/>
          <w:sz w:val="18"/>
          <w:szCs w:val="18"/>
        </w:rPr>
        <w:t>Present</w:t>
      </w:r>
      <w:r w:rsidRPr="00BE40C3">
        <w:rPr>
          <w:rFonts w:ascii="Arial" w:hAnsi="Arial" w:cs="Arial"/>
          <w:color w:val="0070C0"/>
          <w:sz w:val="18"/>
          <w:szCs w:val="18"/>
        </w:rPr>
        <w:t xml:space="preserve">: Aycke Smook (President), Hugh Wynne (Treasurer), Jet van Hoek (Secretary), &amp; delegates representing nine (9) Member Societies. </w:t>
      </w:r>
    </w:p>
    <w:p w14:paraId="10778453" w14:textId="77777777" w:rsidR="00C77E0A" w:rsidRPr="00BE40C3" w:rsidRDefault="00C77E0A" w:rsidP="00C77E0A">
      <w:pPr>
        <w:spacing w:after="0" w:line="240" w:lineRule="auto"/>
        <w:rPr>
          <w:rFonts w:ascii="Arial" w:hAnsi="Arial" w:cs="Arial"/>
          <w:color w:val="0070C0"/>
          <w:sz w:val="18"/>
          <w:szCs w:val="18"/>
        </w:rPr>
      </w:pPr>
    </w:p>
    <w:p w14:paraId="541C2471"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b/>
          <w:color w:val="0070C0"/>
          <w:sz w:val="18"/>
          <w:szCs w:val="18"/>
        </w:rPr>
        <w:t>Apologies</w:t>
      </w:r>
      <w:r w:rsidRPr="00BE40C3">
        <w:rPr>
          <w:rFonts w:ascii="Arial" w:hAnsi="Arial" w:cs="Arial"/>
          <w:color w:val="0070C0"/>
          <w:sz w:val="18"/>
          <w:szCs w:val="18"/>
        </w:rPr>
        <w:t xml:space="preserve">: Flemming Schollaart, who was unable to attend due to other commitments. </w:t>
      </w:r>
    </w:p>
    <w:p w14:paraId="56AED70B" w14:textId="77777777" w:rsidR="00C77E0A" w:rsidRPr="00BE40C3" w:rsidRDefault="00C77E0A" w:rsidP="00C77E0A">
      <w:pPr>
        <w:spacing w:after="0" w:line="240" w:lineRule="auto"/>
        <w:rPr>
          <w:rFonts w:ascii="Arial" w:hAnsi="Arial" w:cs="Arial"/>
          <w:color w:val="0070C0"/>
          <w:sz w:val="18"/>
          <w:szCs w:val="18"/>
        </w:rPr>
      </w:pPr>
    </w:p>
    <w:p w14:paraId="0C7CB297"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b/>
          <w:color w:val="0070C0"/>
          <w:sz w:val="18"/>
          <w:szCs w:val="18"/>
        </w:rPr>
        <w:t>Main subject &amp; purpose of the meeting</w:t>
      </w:r>
      <w:r w:rsidRPr="00BE40C3">
        <w:rPr>
          <w:rFonts w:ascii="Arial" w:hAnsi="Arial" w:cs="Arial"/>
          <w:color w:val="0070C0"/>
          <w:sz w:val="18"/>
          <w:szCs w:val="18"/>
        </w:rPr>
        <w:t xml:space="preserve">: to conduct the routine business of the (two-yearly) Members’ General Meeting held during the 2019 Conference of Delegates </w:t>
      </w:r>
    </w:p>
    <w:p w14:paraId="26DC0C6B" w14:textId="77777777" w:rsidR="00C77E0A" w:rsidRPr="00BE40C3" w:rsidRDefault="00C77E0A" w:rsidP="00C77E0A">
      <w:pPr>
        <w:spacing w:after="0" w:line="240" w:lineRule="auto"/>
        <w:rPr>
          <w:rFonts w:ascii="Arial" w:hAnsi="Arial" w:cs="Arial"/>
          <w:color w:val="0070C0"/>
          <w:sz w:val="18"/>
          <w:szCs w:val="18"/>
        </w:rPr>
      </w:pPr>
    </w:p>
    <w:p w14:paraId="62D53C3C"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Aycke Smook (President) opened the meeting &amp; welcomed those attending. He said he had been President for several years &amp;, as required by the Constitution, he intended to stand down from his role as President. He suggested to the meeting that they should accept Jet van Hoek (currently Secretary) to be his successor as temporarily President. There was widespread disquiet at this suggestion, &amp; the meeting did not agree to it. </w:t>
      </w:r>
    </w:p>
    <w:p w14:paraId="2974C20F" w14:textId="77777777" w:rsidR="00C77E0A" w:rsidRPr="00BE40C3" w:rsidRDefault="00C77E0A" w:rsidP="00C77E0A">
      <w:pPr>
        <w:spacing w:after="0" w:line="240" w:lineRule="auto"/>
        <w:rPr>
          <w:rFonts w:ascii="Arial" w:hAnsi="Arial" w:cs="Arial"/>
          <w:color w:val="0070C0"/>
          <w:sz w:val="18"/>
          <w:szCs w:val="18"/>
        </w:rPr>
      </w:pPr>
    </w:p>
    <w:p w14:paraId="7F458160"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 delegate remarked that there had been no invitation for Agenda Items from Members as required by the Constitution, Nominations had not been invited from Members, &amp; no Agenda had been provided. Members could not vote. </w:t>
      </w:r>
    </w:p>
    <w:p w14:paraId="28814E77" w14:textId="77777777" w:rsidR="00C77E0A" w:rsidRPr="00BE40C3" w:rsidRDefault="00C77E0A" w:rsidP="00C77E0A">
      <w:pPr>
        <w:spacing w:after="0" w:line="240" w:lineRule="auto"/>
        <w:rPr>
          <w:rFonts w:ascii="Arial" w:hAnsi="Arial" w:cs="Arial"/>
          <w:color w:val="0070C0"/>
          <w:sz w:val="18"/>
          <w:szCs w:val="18"/>
        </w:rPr>
      </w:pPr>
    </w:p>
    <w:p w14:paraId="03ABF830"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Another delegate suggested the present Board be re-elected either for two (2) years or for six (6) months to rectify these errors &amp; hold another Members’ General Meeting. </w:t>
      </w:r>
    </w:p>
    <w:p w14:paraId="775CEB74" w14:textId="77777777" w:rsidR="00C77E0A" w:rsidRPr="00BE40C3" w:rsidRDefault="00C77E0A" w:rsidP="00C77E0A">
      <w:pPr>
        <w:spacing w:after="0" w:line="240" w:lineRule="auto"/>
        <w:rPr>
          <w:rFonts w:ascii="Arial" w:hAnsi="Arial" w:cs="Arial"/>
          <w:color w:val="0070C0"/>
          <w:sz w:val="18"/>
          <w:szCs w:val="18"/>
        </w:rPr>
      </w:pPr>
    </w:p>
    <w:p w14:paraId="42C1ACD0"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 delegate asked who the present Members are. Hugh Wynne (Treasurer), referring to his document “19. Societies' Dues &amp; Payments”, which was shown on screens &amp; issued on paper to delegates, explained that a column to the right showed the eleven (11) Member Societies who had paid their Membership Dues for 2019, &amp; the amounts paid. </w:t>
      </w:r>
    </w:p>
    <w:p w14:paraId="1B0F8227" w14:textId="77777777" w:rsidR="00C77E0A" w:rsidRPr="00BE40C3" w:rsidRDefault="00C77E0A" w:rsidP="00C77E0A">
      <w:pPr>
        <w:spacing w:after="0" w:line="240" w:lineRule="auto"/>
        <w:rPr>
          <w:rFonts w:ascii="Arial" w:hAnsi="Arial" w:cs="Arial"/>
          <w:color w:val="0070C0"/>
          <w:sz w:val="18"/>
          <w:szCs w:val="18"/>
        </w:rPr>
      </w:pPr>
    </w:p>
    <w:p w14:paraId="3D00DCCC"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Another delegate held an informal roll call, from which it seemed that Dignicide Germany &amp; another Member were absent. The Treasurer confirmed that RWS Belgium were fully paid-up. FATE UK was not a Member, but said they intended to pay-up. </w:t>
      </w:r>
    </w:p>
    <w:p w14:paraId="652354A6" w14:textId="77777777" w:rsidR="00C77E0A" w:rsidRPr="00BE40C3" w:rsidRDefault="00C77E0A" w:rsidP="00C77E0A">
      <w:pPr>
        <w:spacing w:after="0" w:line="240" w:lineRule="auto"/>
        <w:rPr>
          <w:rFonts w:ascii="Arial" w:hAnsi="Arial" w:cs="Arial"/>
          <w:color w:val="0070C0"/>
          <w:sz w:val="18"/>
          <w:szCs w:val="18"/>
        </w:rPr>
      </w:pPr>
    </w:p>
    <w:p w14:paraId="17735CA4"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 delegate suggested that, with nine (9) Members present of a total Membership of eleven (11) Member Societies, the Meeting could agree a way forward. The next Members’ General Meeting would have to be better! </w:t>
      </w:r>
    </w:p>
    <w:p w14:paraId="3FB5CE7A" w14:textId="77777777" w:rsidR="00C77E0A" w:rsidRPr="00BE40C3" w:rsidRDefault="00C77E0A" w:rsidP="00C77E0A">
      <w:pPr>
        <w:spacing w:after="0" w:line="240" w:lineRule="auto"/>
        <w:rPr>
          <w:rFonts w:ascii="Arial" w:hAnsi="Arial" w:cs="Arial"/>
          <w:color w:val="0070C0"/>
          <w:sz w:val="18"/>
          <w:szCs w:val="18"/>
        </w:rPr>
      </w:pPr>
    </w:p>
    <w:p w14:paraId="3CBF026D"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Another delegate questioned why, over the years, so many Societies, that had formerly been Members, had let their Memberships lapse? This trend needed to be investigated &amp;, if possible, reversed. </w:t>
      </w:r>
    </w:p>
    <w:p w14:paraId="06CCDCDA" w14:textId="77777777" w:rsidR="00C77E0A" w:rsidRPr="00BE40C3" w:rsidRDefault="00C77E0A" w:rsidP="00C77E0A">
      <w:pPr>
        <w:spacing w:after="0" w:line="240" w:lineRule="auto"/>
        <w:rPr>
          <w:rFonts w:ascii="Arial" w:hAnsi="Arial" w:cs="Arial"/>
          <w:color w:val="0070C0"/>
          <w:sz w:val="18"/>
          <w:szCs w:val="18"/>
        </w:rPr>
      </w:pPr>
    </w:p>
    <w:p w14:paraId="7C415515"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 delegate suggested the Meeting either “vote now” (although it was not clear on what), or allow the present Board to continue in function for six (6) months. Another delegate remarked “Everything needs to be discussed properly”. </w:t>
      </w:r>
    </w:p>
    <w:p w14:paraId="716A082D" w14:textId="77777777" w:rsidR="00C77E0A" w:rsidRPr="00BE40C3" w:rsidRDefault="00C77E0A" w:rsidP="00C77E0A">
      <w:pPr>
        <w:spacing w:after="0" w:line="240" w:lineRule="auto"/>
        <w:rPr>
          <w:rFonts w:ascii="Arial" w:hAnsi="Arial" w:cs="Arial"/>
          <w:color w:val="0070C0"/>
          <w:sz w:val="18"/>
          <w:szCs w:val="18"/>
        </w:rPr>
      </w:pPr>
    </w:p>
    <w:p w14:paraId="0BC8A8CD"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Aycke Smook (President) adjourned to meeting to later in the afternoon. </w:t>
      </w:r>
    </w:p>
    <w:p w14:paraId="2C007D17" w14:textId="77777777" w:rsidR="00C77E0A" w:rsidRPr="00BE40C3" w:rsidRDefault="00C77E0A" w:rsidP="00C77E0A">
      <w:pPr>
        <w:spacing w:after="0" w:line="240" w:lineRule="auto"/>
        <w:rPr>
          <w:rFonts w:ascii="Arial" w:hAnsi="Arial" w:cs="Arial"/>
          <w:color w:val="0070C0"/>
          <w:sz w:val="18"/>
          <w:szCs w:val="18"/>
        </w:rPr>
      </w:pPr>
      <w:r w:rsidRPr="00BE40C3">
        <w:rPr>
          <w:rFonts w:ascii="Arial" w:hAnsi="Arial" w:cs="Arial"/>
          <w:color w:val="0070C0"/>
          <w:sz w:val="18"/>
          <w:szCs w:val="18"/>
        </w:rPr>
        <w:t xml:space="preserve">------------------------------------------------------------ </w:t>
      </w:r>
    </w:p>
    <w:p w14:paraId="29CBB32C"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After the adjournment, Aycke Smook (President) asked everyone please to be seated. </w:t>
      </w:r>
    </w:p>
    <w:p w14:paraId="06A57455" w14:textId="77777777" w:rsidR="00C77E0A" w:rsidRPr="00BE40C3" w:rsidRDefault="00C77E0A" w:rsidP="00C77E0A">
      <w:pPr>
        <w:spacing w:after="0" w:line="240" w:lineRule="auto"/>
        <w:rPr>
          <w:rFonts w:ascii="Arial" w:hAnsi="Arial" w:cs="Arial"/>
          <w:color w:val="0070C0"/>
          <w:sz w:val="18"/>
          <w:szCs w:val="18"/>
        </w:rPr>
      </w:pPr>
    </w:p>
    <w:p w14:paraId="146C9016"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 delegate reminded the Meeting of the two options, namely to allow the present Board to continue, either for six (6) months or for two (2) years, to rectify errors &amp; hold another Members’ General Meeting &amp; conduct elections. Six (6) months seemed preferable to get action. A two (2) year continuation could lead to a situation like the present, with no significant improvement, if little was done. This would be a tragic waste of time. </w:t>
      </w:r>
    </w:p>
    <w:p w14:paraId="23E0601B" w14:textId="77777777" w:rsidR="00C77E0A" w:rsidRPr="00BE40C3" w:rsidRDefault="00C77E0A" w:rsidP="00C77E0A">
      <w:pPr>
        <w:spacing w:after="0" w:line="240" w:lineRule="auto"/>
        <w:rPr>
          <w:rFonts w:ascii="Arial" w:hAnsi="Arial" w:cs="Arial"/>
          <w:color w:val="0070C0"/>
          <w:sz w:val="18"/>
          <w:szCs w:val="18"/>
        </w:rPr>
      </w:pPr>
    </w:p>
    <w:p w14:paraId="71D3A38D"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Another delegate had accepted the invitation to attend today to elect new Directors, but would be content for the present Board to continue in function for six (6) months, &amp; then to hold &amp; conduct elections. </w:t>
      </w:r>
    </w:p>
    <w:p w14:paraId="5F365DD1" w14:textId="77777777" w:rsidR="00C77E0A" w:rsidRPr="00BE40C3" w:rsidRDefault="00C77E0A" w:rsidP="00C77E0A">
      <w:pPr>
        <w:spacing w:after="0" w:line="240" w:lineRule="auto"/>
        <w:rPr>
          <w:rFonts w:ascii="Arial" w:hAnsi="Arial" w:cs="Arial"/>
          <w:color w:val="0070C0"/>
          <w:sz w:val="18"/>
          <w:szCs w:val="18"/>
        </w:rPr>
      </w:pPr>
    </w:p>
    <w:p w14:paraId="43BA1608"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lastRenderedPageBreak/>
        <w:t xml:space="preserve">A delegate expressed doubt that six (6) months was long enough. The Board was a small group of volunteers only, &amp; there was much work to be done, particularly trying to get Societies, that had formerly been Members, to re-join. Every Member should try to persuade these “leavers” to return, &amp; to recruit new Member Societies. </w:t>
      </w:r>
    </w:p>
    <w:p w14:paraId="54EC1B74" w14:textId="77777777" w:rsidR="00C77E0A" w:rsidRPr="00BE40C3" w:rsidRDefault="00C77E0A" w:rsidP="00C77E0A">
      <w:pPr>
        <w:spacing w:after="0" w:line="240" w:lineRule="auto"/>
        <w:rPr>
          <w:rFonts w:ascii="Arial" w:hAnsi="Arial" w:cs="Arial"/>
          <w:color w:val="0070C0"/>
          <w:sz w:val="18"/>
          <w:szCs w:val="18"/>
        </w:rPr>
      </w:pPr>
    </w:p>
    <w:p w14:paraId="00E61639"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 delegate expressed the view that some Members had left over time because not enough was being done. </w:t>
      </w:r>
    </w:p>
    <w:p w14:paraId="15EF3D76" w14:textId="77777777" w:rsidR="00C77E0A" w:rsidRPr="00BE40C3" w:rsidRDefault="00C77E0A" w:rsidP="00C77E0A">
      <w:pPr>
        <w:spacing w:after="0" w:line="240" w:lineRule="auto"/>
        <w:rPr>
          <w:rFonts w:ascii="Arial" w:hAnsi="Arial" w:cs="Arial"/>
          <w:color w:val="0070C0"/>
          <w:sz w:val="18"/>
          <w:szCs w:val="18"/>
        </w:rPr>
      </w:pPr>
    </w:p>
    <w:p w14:paraId="1615868D"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Aycke Smook (President) considered six (6) months was not long enough to achieve all the things the Meeting seemed to want. Many of these would fall as tasks for the next Board. </w:t>
      </w:r>
    </w:p>
    <w:p w14:paraId="52D7946B" w14:textId="77777777" w:rsidR="00C77E0A" w:rsidRPr="00BE40C3" w:rsidRDefault="00C77E0A" w:rsidP="00C77E0A">
      <w:pPr>
        <w:spacing w:after="0" w:line="240" w:lineRule="auto"/>
        <w:rPr>
          <w:rFonts w:ascii="Arial" w:hAnsi="Arial" w:cs="Arial"/>
          <w:color w:val="0070C0"/>
          <w:sz w:val="18"/>
          <w:szCs w:val="18"/>
        </w:rPr>
      </w:pPr>
    </w:p>
    <w:p w14:paraId="3365B01D"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Another delegate expressed willingness, with three other delegates, to form a new Board. There was no vote on this. However, it was just a proposition &amp; not a call for an immediate election. There should be six (6) months to select &amp; nominate candidates. There was a call to endorse this idea, &amp; general support was evident. </w:t>
      </w:r>
    </w:p>
    <w:p w14:paraId="5F222598" w14:textId="77777777" w:rsidR="00C77E0A" w:rsidRPr="00BE40C3" w:rsidRDefault="00C77E0A" w:rsidP="00C77E0A">
      <w:pPr>
        <w:spacing w:after="0" w:line="240" w:lineRule="auto"/>
        <w:rPr>
          <w:rFonts w:ascii="Arial" w:hAnsi="Arial" w:cs="Arial"/>
          <w:color w:val="0070C0"/>
          <w:sz w:val="18"/>
          <w:szCs w:val="18"/>
        </w:rPr>
      </w:pPr>
    </w:p>
    <w:p w14:paraId="3C0928FD"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Aycke Smook (President) explained the present Board would continue until another Members’ General Meeting in about six (6) months, when there would be nominations to elect Directors &amp; a new President. He hoped this would earn support &amp; assistance from all Member Societies &amp; delegates. </w:t>
      </w:r>
    </w:p>
    <w:p w14:paraId="4676338C" w14:textId="77777777" w:rsidR="00C77E0A" w:rsidRPr="00BE40C3" w:rsidRDefault="00C77E0A" w:rsidP="00C77E0A">
      <w:pPr>
        <w:spacing w:after="0" w:line="240" w:lineRule="auto"/>
        <w:rPr>
          <w:rFonts w:ascii="Arial" w:hAnsi="Arial" w:cs="Arial"/>
          <w:color w:val="0070C0"/>
          <w:sz w:val="18"/>
          <w:szCs w:val="18"/>
        </w:rPr>
      </w:pPr>
    </w:p>
    <w:p w14:paraId="3FA46032" w14:textId="77777777" w:rsidR="00C77E0A" w:rsidRPr="00BE40C3" w:rsidRDefault="00C77E0A" w:rsidP="00C77E0A">
      <w:pPr>
        <w:pStyle w:val="Lijstalinea"/>
        <w:numPr>
          <w:ilvl w:val="0"/>
          <w:numId w:val="1"/>
        </w:numPr>
        <w:spacing w:after="0" w:line="240" w:lineRule="auto"/>
        <w:ind w:left="360"/>
        <w:rPr>
          <w:rFonts w:ascii="Arial" w:hAnsi="Arial" w:cs="Arial"/>
          <w:color w:val="0070C0"/>
          <w:sz w:val="18"/>
          <w:szCs w:val="18"/>
        </w:rPr>
      </w:pPr>
      <w:r w:rsidRPr="00BE40C3">
        <w:rPr>
          <w:rFonts w:ascii="Arial" w:hAnsi="Arial" w:cs="Arial"/>
          <w:color w:val="0070C0"/>
          <w:sz w:val="18"/>
          <w:szCs w:val="18"/>
        </w:rPr>
        <w:t xml:space="preserve">Aycke Smook (President) thanked all for attending, &amp; closed the meeting promptly as others were waiting to use the room. </w:t>
      </w:r>
    </w:p>
    <w:p w14:paraId="200B2BF1" w14:textId="77777777" w:rsidR="00C77E0A" w:rsidRPr="00BE40C3" w:rsidRDefault="00C77E0A" w:rsidP="00C77E0A">
      <w:pPr>
        <w:spacing w:after="0" w:line="240" w:lineRule="auto"/>
        <w:rPr>
          <w:rFonts w:ascii="Arial" w:hAnsi="Arial" w:cs="Arial"/>
          <w:color w:val="0070C0"/>
          <w:sz w:val="18"/>
          <w:szCs w:val="18"/>
        </w:rPr>
      </w:pPr>
    </w:p>
    <w:p w14:paraId="67A184DB" w14:textId="77777777" w:rsidR="00C77E0A" w:rsidRPr="00BE40C3" w:rsidRDefault="00C77E0A" w:rsidP="00C77E0A">
      <w:pPr>
        <w:spacing w:after="0" w:line="240" w:lineRule="auto"/>
        <w:rPr>
          <w:rFonts w:ascii="Arial" w:hAnsi="Arial" w:cs="Arial"/>
          <w:i/>
          <w:color w:val="0070C0"/>
          <w:sz w:val="18"/>
          <w:szCs w:val="18"/>
        </w:rPr>
      </w:pPr>
      <w:r w:rsidRPr="00BE40C3">
        <w:rPr>
          <w:rFonts w:ascii="Arial" w:hAnsi="Arial" w:cs="Arial"/>
          <w:i/>
          <w:color w:val="0070C0"/>
          <w:sz w:val="18"/>
          <w:szCs w:val="18"/>
        </w:rPr>
        <w:t xml:space="preserve">Hugh Wynne, RTDE Treasurer, for the RTDE Board, </w:t>
      </w:r>
      <w:r w:rsidR="005562AE" w:rsidRPr="00BE40C3">
        <w:rPr>
          <w:rFonts w:ascii="Arial" w:hAnsi="Arial" w:cs="Arial"/>
          <w:i/>
          <w:color w:val="0070C0"/>
          <w:sz w:val="18"/>
          <w:szCs w:val="18"/>
        </w:rPr>
        <w:fldChar w:fldCharType="begin"/>
      </w:r>
      <w:r w:rsidRPr="00BE40C3">
        <w:rPr>
          <w:rFonts w:ascii="Arial" w:hAnsi="Arial" w:cs="Arial"/>
          <w:i/>
          <w:color w:val="0070C0"/>
          <w:sz w:val="18"/>
          <w:szCs w:val="18"/>
        </w:rPr>
        <w:instrText xml:space="preserve"> CREATEDATE  \@ "dd MMMM yyyy"  \* MERGEFORMAT </w:instrText>
      </w:r>
      <w:r w:rsidR="005562AE" w:rsidRPr="00BE40C3">
        <w:rPr>
          <w:rFonts w:ascii="Arial" w:hAnsi="Arial" w:cs="Arial"/>
          <w:i/>
          <w:color w:val="0070C0"/>
          <w:sz w:val="18"/>
          <w:szCs w:val="18"/>
        </w:rPr>
        <w:fldChar w:fldCharType="separate"/>
      </w:r>
      <w:r w:rsidRPr="00BE40C3">
        <w:rPr>
          <w:rFonts w:ascii="Arial" w:hAnsi="Arial" w:cs="Arial"/>
          <w:i/>
          <w:noProof/>
          <w:color w:val="0070C0"/>
          <w:sz w:val="18"/>
          <w:szCs w:val="18"/>
        </w:rPr>
        <w:t>16 December 2019</w:t>
      </w:r>
      <w:r w:rsidR="005562AE" w:rsidRPr="00BE40C3">
        <w:rPr>
          <w:rFonts w:ascii="Arial" w:hAnsi="Arial" w:cs="Arial"/>
          <w:i/>
          <w:color w:val="0070C0"/>
          <w:sz w:val="18"/>
          <w:szCs w:val="18"/>
        </w:rPr>
        <w:fldChar w:fldCharType="end"/>
      </w:r>
      <w:r w:rsidRPr="00BE40C3">
        <w:rPr>
          <w:rFonts w:ascii="Arial" w:hAnsi="Arial" w:cs="Arial"/>
          <w:i/>
          <w:color w:val="0070C0"/>
          <w:sz w:val="18"/>
          <w:szCs w:val="18"/>
        </w:rPr>
        <w:t xml:space="preserve"> </w:t>
      </w:r>
    </w:p>
    <w:p w14:paraId="3A72AA43" w14:textId="77777777" w:rsidR="00C77E0A" w:rsidRPr="000E3C04" w:rsidRDefault="00C77E0A" w:rsidP="00C77E0A">
      <w:pPr>
        <w:spacing w:after="0" w:line="240" w:lineRule="auto"/>
        <w:rPr>
          <w:rFonts w:ascii="Arial" w:hAnsi="Arial" w:cs="Arial"/>
          <w:i/>
          <w:color w:val="0070C0"/>
          <w:sz w:val="18"/>
          <w:szCs w:val="18"/>
        </w:rPr>
      </w:pPr>
    </w:p>
    <w:p w14:paraId="5BFAAAF9" w14:textId="77777777" w:rsidR="00C77E0A" w:rsidRPr="000E3C04" w:rsidRDefault="00C77E0A" w:rsidP="00C77E0A">
      <w:pPr>
        <w:spacing w:after="0" w:line="240" w:lineRule="auto"/>
        <w:rPr>
          <w:rFonts w:ascii="Arial" w:hAnsi="Arial" w:cs="Arial"/>
          <w:color w:val="0070C0"/>
          <w:sz w:val="18"/>
          <w:szCs w:val="18"/>
        </w:rPr>
      </w:pPr>
      <w:r w:rsidRPr="000E3C04">
        <w:rPr>
          <w:rFonts w:ascii="Arial" w:hAnsi="Arial" w:cs="Arial"/>
          <w:b/>
          <w:color w:val="0070C0"/>
          <w:sz w:val="18"/>
          <w:szCs w:val="18"/>
        </w:rPr>
        <w:t>Footnote</w:t>
      </w:r>
      <w:r w:rsidR="007564BE" w:rsidRPr="000E3C04">
        <w:rPr>
          <w:rFonts w:ascii="Arial" w:hAnsi="Arial" w:cs="Arial"/>
          <w:color w:val="0070C0"/>
          <w:sz w:val="18"/>
          <w:szCs w:val="18"/>
        </w:rPr>
        <w:t>: N</w:t>
      </w:r>
      <w:r w:rsidRPr="000E3C04">
        <w:rPr>
          <w:rFonts w:ascii="Arial" w:hAnsi="Arial" w:cs="Arial"/>
          <w:color w:val="0070C0"/>
          <w:sz w:val="18"/>
          <w:szCs w:val="18"/>
        </w:rPr>
        <w:t xml:space="preserve">o Agenda, no List of Delegates, no List of Directors standing down &amp; retiring, no Call for Motions to be considered for adoption, no Call for Nominations to the Board, &amp; no Reports &amp; no other accompanying papers, appear to have been prepared or issued, which </w:t>
      </w:r>
      <w:r w:rsidR="007564BE" w:rsidRPr="000E3C04">
        <w:rPr>
          <w:rFonts w:ascii="Arial" w:hAnsi="Arial" w:cs="Arial"/>
          <w:color w:val="0070C0"/>
          <w:sz w:val="18"/>
          <w:szCs w:val="18"/>
        </w:rPr>
        <w:t>le</w:t>
      </w:r>
      <w:r w:rsidRPr="000E3C04">
        <w:rPr>
          <w:rFonts w:ascii="Arial" w:hAnsi="Arial" w:cs="Arial"/>
          <w:color w:val="0070C0"/>
          <w:sz w:val="18"/>
          <w:szCs w:val="18"/>
        </w:rPr>
        <w:t xml:space="preserve">d to a disorganised, inefficient, &amp; irregular meeting. The Board had entrusted these aspects of organisation to the Secretary, who did not explain what had happened. </w:t>
      </w:r>
    </w:p>
    <w:p w14:paraId="3A7DFC1B" w14:textId="77777777" w:rsidR="002B2CD9" w:rsidRPr="000E3C04" w:rsidRDefault="009C1FB7" w:rsidP="003B70A5">
      <w:pPr>
        <w:spacing w:after="0"/>
        <w:rPr>
          <w:color w:val="0070C0"/>
        </w:rPr>
      </w:pPr>
    </w:p>
    <w:p w14:paraId="0E3D75FF" w14:textId="77777777" w:rsidR="00096346" w:rsidRPr="000E3C04" w:rsidRDefault="00096346" w:rsidP="003B70A5">
      <w:pPr>
        <w:spacing w:after="0"/>
        <w:rPr>
          <w:color w:val="0070C0"/>
        </w:rPr>
      </w:pPr>
      <w:r w:rsidRPr="000E3C04">
        <w:rPr>
          <w:color w:val="0070C0"/>
        </w:rPr>
        <w:t xml:space="preserve">Our intention as </w:t>
      </w:r>
      <w:r w:rsidR="007564BE" w:rsidRPr="000E3C04">
        <w:rPr>
          <w:color w:val="0070C0"/>
        </w:rPr>
        <w:t xml:space="preserve">Board </w:t>
      </w:r>
      <w:r w:rsidRPr="000E3C04">
        <w:rPr>
          <w:color w:val="0070C0"/>
        </w:rPr>
        <w:t xml:space="preserve">was to see </w:t>
      </w:r>
      <w:r w:rsidR="007564BE" w:rsidRPr="000E3C04">
        <w:rPr>
          <w:color w:val="0070C0"/>
        </w:rPr>
        <w:t>what wa</w:t>
      </w:r>
      <w:r w:rsidRPr="000E3C04">
        <w:rPr>
          <w:color w:val="0070C0"/>
        </w:rPr>
        <w:t>s going on in Europe concerning development</w:t>
      </w:r>
      <w:r w:rsidR="007564BE" w:rsidRPr="000E3C04">
        <w:rPr>
          <w:color w:val="0070C0"/>
        </w:rPr>
        <w:t>s</w:t>
      </w:r>
      <w:r w:rsidRPr="000E3C04">
        <w:rPr>
          <w:color w:val="0070C0"/>
        </w:rPr>
        <w:t xml:space="preserve"> in end-of-life issues. We never intended to interfere in the actions of </w:t>
      </w:r>
      <w:r w:rsidR="007564BE" w:rsidRPr="000E3C04">
        <w:rPr>
          <w:color w:val="0070C0"/>
        </w:rPr>
        <w:t xml:space="preserve">Member </w:t>
      </w:r>
      <w:r w:rsidRPr="000E3C04">
        <w:rPr>
          <w:color w:val="0070C0"/>
        </w:rPr>
        <w:t xml:space="preserve">societies, for the societies know best how to make progress. </w:t>
      </w:r>
      <w:r w:rsidR="007564BE" w:rsidRPr="000E3C04">
        <w:rPr>
          <w:color w:val="0070C0"/>
        </w:rPr>
        <w:t>Unfortunately,</w:t>
      </w:r>
      <w:r w:rsidRPr="000E3C04">
        <w:rPr>
          <w:color w:val="0070C0"/>
        </w:rPr>
        <w:t xml:space="preserve"> we were </w:t>
      </w:r>
      <w:r w:rsidR="007564BE" w:rsidRPr="000E3C04">
        <w:rPr>
          <w:color w:val="0070C0"/>
        </w:rPr>
        <w:t>lacking</w:t>
      </w:r>
      <w:r w:rsidRPr="000E3C04">
        <w:rPr>
          <w:color w:val="0070C0"/>
        </w:rPr>
        <w:t xml:space="preserve"> in information</w:t>
      </w:r>
      <w:r w:rsidR="007564BE" w:rsidRPr="000E3C04">
        <w:rPr>
          <w:color w:val="0070C0"/>
        </w:rPr>
        <w:t>. W</w:t>
      </w:r>
      <w:r w:rsidRPr="000E3C04">
        <w:rPr>
          <w:color w:val="0070C0"/>
        </w:rPr>
        <w:t>e asked for several times</w:t>
      </w:r>
      <w:r w:rsidR="007564BE" w:rsidRPr="000E3C04">
        <w:rPr>
          <w:color w:val="0070C0"/>
        </w:rPr>
        <w:t>,</w:t>
      </w:r>
      <w:r w:rsidRPr="000E3C04">
        <w:rPr>
          <w:color w:val="0070C0"/>
        </w:rPr>
        <w:t xml:space="preserve"> and </w:t>
      </w:r>
      <w:r w:rsidR="007564BE" w:rsidRPr="000E3C04">
        <w:rPr>
          <w:color w:val="0070C0"/>
        </w:rPr>
        <w:t xml:space="preserve">we </w:t>
      </w:r>
      <w:r w:rsidRPr="000E3C04">
        <w:rPr>
          <w:color w:val="0070C0"/>
        </w:rPr>
        <w:t xml:space="preserve">did not receive </w:t>
      </w:r>
      <w:r w:rsidR="007564BE" w:rsidRPr="000E3C04">
        <w:rPr>
          <w:color w:val="0070C0"/>
        </w:rPr>
        <w:t xml:space="preserve">even </w:t>
      </w:r>
      <w:r w:rsidRPr="000E3C04">
        <w:rPr>
          <w:color w:val="0070C0"/>
        </w:rPr>
        <w:t xml:space="preserve">annual reports of our </w:t>
      </w:r>
      <w:r w:rsidR="007564BE" w:rsidRPr="000E3C04">
        <w:rPr>
          <w:color w:val="0070C0"/>
        </w:rPr>
        <w:t xml:space="preserve">Member </w:t>
      </w:r>
      <w:r w:rsidRPr="000E3C04">
        <w:rPr>
          <w:color w:val="0070C0"/>
        </w:rPr>
        <w:t xml:space="preserve">societies. How could we act as the umbrella of </w:t>
      </w:r>
      <w:r w:rsidR="007564BE" w:rsidRPr="000E3C04">
        <w:rPr>
          <w:color w:val="0070C0"/>
        </w:rPr>
        <w:t xml:space="preserve">Member </w:t>
      </w:r>
      <w:r w:rsidRPr="000E3C04">
        <w:rPr>
          <w:color w:val="0070C0"/>
        </w:rPr>
        <w:t xml:space="preserve">societies without being </w:t>
      </w:r>
      <w:r w:rsidR="007564BE" w:rsidRPr="000E3C04">
        <w:rPr>
          <w:color w:val="0070C0"/>
        </w:rPr>
        <w:t>informed?</w:t>
      </w:r>
      <w:r w:rsidR="003B70A5" w:rsidRPr="000E3C04">
        <w:rPr>
          <w:color w:val="0070C0"/>
        </w:rPr>
        <w:t xml:space="preserve"> </w:t>
      </w:r>
    </w:p>
    <w:p w14:paraId="66E47779" w14:textId="77777777" w:rsidR="003B70A5" w:rsidRPr="000E3C04" w:rsidRDefault="003B70A5" w:rsidP="003B70A5">
      <w:pPr>
        <w:spacing w:after="0"/>
        <w:rPr>
          <w:color w:val="0070C0"/>
        </w:rPr>
      </w:pPr>
    </w:p>
    <w:p w14:paraId="65C853DE" w14:textId="77777777" w:rsidR="00096346" w:rsidRPr="000E3C04" w:rsidRDefault="00096346" w:rsidP="003B70A5">
      <w:pPr>
        <w:spacing w:after="0"/>
        <w:rPr>
          <w:color w:val="0070C0"/>
        </w:rPr>
      </w:pPr>
      <w:r w:rsidRPr="000E3C04">
        <w:rPr>
          <w:color w:val="0070C0"/>
        </w:rPr>
        <w:t xml:space="preserve">We found that the presence at our </w:t>
      </w:r>
      <w:r w:rsidR="007564BE" w:rsidRPr="000E3C04">
        <w:rPr>
          <w:color w:val="0070C0"/>
        </w:rPr>
        <w:t xml:space="preserve">biennial </w:t>
      </w:r>
      <w:r w:rsidRPr="000E3C04">
        <w:rPr>
          <w:color w:val="0070C0"/>
        </w:rPr>
        <w:t>meetings declined by the year</w:t>
      </w:r>
      <w:r w:rsidR="003B70A5" w:rsidRPr="000E3C04">
        <w:rPr>
          <w:color w:val="0070C0"/>
        </w:rPr>
        <w:t>,</w:t>
      </w:r>
      <w:r w:rsidRPr="000E3C04">
        <w:rPr>
          <w:color w:val="0070C0"/>
        </w:rPr>
        <w:t xml:space="preserve"> and more and more societies did not react </w:t>
      </w:r>
      <w:r w:rsidR="007564BE" w:rsidRPr="000E3C04">
        <w:rPr>
          <w:color w:val="0070C0"/>
        </w:rPr>
        <w:t>to</w:t>
      </w:r>
      <w:r w:rsidRPr="000E3C04">
        <w:rPr>
          <w:color w:val="0070C0"/>
        </w:rPr>
        <w:t xml:space="preserve"> the request of </w:t>
      </w:r>
      <w:r w:rsidR="007564BE" w:rsidRPr="000E3C04">
        <w:rPr>
          <w:color w:val="0070C0"/>
        </w:rPr>
        <w:t>our treasurer</w:t>
      </w:r>
      <w:r w:rsidR="007B1048" w:rsidRPr="000E3C04">
        <w:rPr>
          <w:color w:val="0070C0"/>
        </w:rPr>
        <w:t xml:space="preserve"> to </w:t>
      </w:r>
      <w:r w:rsidR="005E049E" w:rsidRPr="000E3C04">
        <w:rPr>
          <w:color w:val="0070C0"/>
        </w:rPr>
        <w:t>se</w:t>
      </w:r>
      <w:r w:rsidR="00031652" w:rsidRPr="000E3C04">
        <w:rPr>
          <w:color w:val="0070C0"/>
        </w:rPr>
        <w:t>ttle</w:t>
      </w:r>
      <w:r w:rsidR="007B1048" w:rsidRPr="000E3C04">
        <w:rPr>
          <w:color w:val="0070C0"/>
        </w:rPr>
        <w:t xml:space="preserve"> the</w:t>
      </w:r>
      <w:r w:rsidR="007564BE" w:rsidRPr="000E3C04">
        <w:rPr>
          <w:color w:val="0070C0"/>
        </w:rPr>
        <w:t>ir</w:t>
      </w:r>
      <w:r w:rsidR="007B1048" w:rsidRPr="000E3C04">
        <w:rPr>
          <w:color w:val="0070C0"/>
        </w:rPr>
        <w:t xml:space="preserve"> annual dues. </w:t>
      </w:r>
      <w:r w:rsidR="000B6704" w:rsidRPr="000E3C04">
        <w:rPr>
          <w:color w:val="0070C0"/>
        </w:rPr>
        <w:t xml:space="preserve">Eleven </w:t>
      </w:r>
      <w:r w:rsidR="00495836" w:rsidRPr="000E3C04">
        <w:rPr>
          <w:color w:val="0070C0"/>
        </w:rPr>
        <w:t>societies</w:t>
      </w:r>
      <w:r w:rsidR="00820C0F" w:rsidRPr="000E3C04">
        <w:rPr>
          <w:color w:val="0070C0"/>
        </w:rPr>
        <w:t xml:space="preserve"> who </w:t>
      </w:r>
      <w:r w:rsidR="00A12A16" w:rsidRPr="000E3C04">
        <w:rPr>
          <w:color w:val="0070C0"/>
        </w:rPr>
        <w:t xml:space="preserve">paid their </w:t>
      </w:r>
      <w:r w:rsidR="007564BE" w:rsidRPr="000E3C04">
        <w:rPr>
          <w:color w:val="0070C0"/>
        </w:rPr>
        <w:t>dues could</w:t>
      </w:r>
      <w:r w:rsidR="00A12A16" w:rsidRPr="000E3C04">
        <w:rPr>
          <w:color w:val="0070C0"/>
        </w:rPr>
        <w:t xml:space="preserve"> be </w:t>
      </w:r>
      <w:r w:rsidR="005833EC" w:rsidRPr="000E3C04">
        <w:rPr>
          <w:color w:val="0070C0"/>
        </w:rPr>
        <w:t>ca</w:t>
      </w:r>
      <w:r w:rsidR="00A5746E" w:rsidRPr="000E3C04">
        <w:rPr>
          <w:color w:val="0070C0"/>
        </w:rPr>
        <w:t xml:space="preserve">lled </w:t>
      </w:r>
      <w:r w:rsidR="007564BE" w:rsidRPr="000E3C04">
        <w:rPr>
          <w:color w:val="0070C0"/>
        </w:rPr>
        <w:t>“</w:t>
      </w:r>
      <w:r w:rsidR="006A2B76" w:rsidRPr="000E3C04">
        <w:rPr>
          <w:color w:val="0070C0"/>
        </w:rPr>
        <w:t>real</w:t>
      </w:r>
      <w:r w:rsidR="007564BE" w:rsidRPr="000E3C04">
        <w:rPr>
          <w:color w:val="0070C0"/>
        </w:rPr>
        <w:t>”</w:t>
      </w:r>
      <w:r w:rsidR="006A2B76" w:rsidRPr="000E3C04">
        <w:rPr>
          <w:color w:val="0070C0"/>
        </w:rPr>
        <w:t xml:space="preserve"> members</w:t>
      </w:r>
      <w:r w:rsidR="007564BE" w:rsidRPr="000E3C04">
        <w:rPr>
          <w:color w:val="0070C0"/>
        </w:rPr>
        <w:t>.</w:t>
      </w:r>
      <w:r w:rsidR="006A2B76" w:rsidRPr="000E3C04">
        <w:rPr>
          <w:color w:val="0070C0"/>
        </w:rPr>
        <w:t xml:space="preserve"> </w:t>
      </w:r>
      <w:r w:rsidR="007564BE" w:rsidRPr="000E3C04">
        <w:rPr>
          <w:color w:val="0070C0"/>
        </w:rPr>
        <w:t xml:space="preserve">Nine </w:t>
      </w:r>
      <w:r w:rsidR="00B9497F" w:rsidRPr="000E3C04">
        <w:rPr>
          <w:color w:val="0070C0"/>
        </w:rPr>
        <w:t xml:space="preserve">of them </w:t>
      </w:r>
      <w:r w:rsidR="007564BE" w:rsidRPr="000E3C04">
        <w:rPr>
          <w:color w:val="0070C0"/>
        </w:rPr>
        <w:t>attended</w:t>
      </w:r>
      <w:r w:rsidR="007B1048" w:rsidRPr="000E3C04">
        <w:rPr>
          <w:color w:val="0070C0"/>
        </w:rPr>
        <w:t xml:space="preserve"> our last and important </w:t>
      </w:r>
      <w:r w:rsidR="001C11BB" w:rsidRPr="000E3C04">
        <w:rPr>
          <w:color w:val="0070C0"/>
        </w:rPr>
        <w:t xml:space="preserve">biennial </w:t>
      </w:r>
      <w:r w:rsidR="007B1048" w:rsidRPr="000E3C04">
        <w:rPr>
          <w:color w:val="0070C0"/>
        </w:rPr>
        <w:t xml:space="preserve">in </w:t>
      </w:r>
      <w:r w:rsidR="001C11BB" w:rsidRPr="000E3C04">
        <w:rPr>
          <w:color w:val="0070C0"/>
        </w:rPr>
        <w:t xml:space="preserve">the </w:t>
      </w:r>
      <w:r w:rsidR="00EB4DB7" w:rsidRPr="000E3C04">
        <w:rPr>
          <w:color w:val="0070C0"/>
        </w:rPr>
        <w:t>Euro</w:t>
      </w:r>
      <w:r w:rsidR="001C11BB" w:rsidRPr="000E3C04">
        <w:rPr>
          <w:color w:val="0070C0"/>
        </w:rPr>
        <w:t>pean</w:t>
      </w:r>
      <w:r w:rsidR="00EB4DB7" w:rsidRPr="000E3C04">
        <w:rPr>
          <w:color w:val="0070C0"/>
        </w:rPr>
        <w:t xml:space="preserve"> Parliament </w:t>
      </w:r>
      <w:r w:rsidR="001C11BB" w:rsidRPr="000E3C04">
        <w:rPr>
          <w:color w:val="0070C0"/>
        </w:rPr>
        <w:t xml:space="preserve">on </w:t>
      </w:r>
      <w:r w:rsidR="00EB4DB7" w:rsidRPr="000E3C04">
        <w:rPr>
          <w:color w:val="0070C0"/>
        </w:rPr>
        <w:t>11</w:t>
      </w:r>
      <w:r w:rsidR="00EB4DB7" w:rsidRPr="000E3C04">
        <w:rPr>
          <w:color w:val="0070C0"/>
          <w:vertAlign w:val="superscript"/>
        </w:rPr>
        <w:t>th</w:t>
      </w:r>
      <w:r w:rsidR="001C11BB" w:rsidRPr="000E3C04">
        <w:rPr>
          <w:color w:val="0070C0"/>
          <w:vertAlign w:val="superscript"/>
        </w:rPr>
        <w:t> </w:t>
      </w:r>
      <w:r w:rsidR="001C11BB" w:rsidRPr="000E3C04">
        <w:rPr>
          <w:color w:val="0070C0"/>
        </w:rPr>
        <w:t>December 2019</w:t>
      </w:r>
      <w:r w:rsidR="00EB4DB7" w:rsidRPr="000E3C04">
        <w:rPr>
          <w:color w:val="0070C0"/>
        </w:rPr>
        <w:t>.</w:t>
      </w:r>
      <w:r w:rsidR="00240726" w:rsidRPr="000E3C04">
        <w:rPr>
          <w:color w:val="0070C0"/>
        </w:rPr>
        <w:t xml:space="preserve"> The intention was to inform Euro Parliamentarians </w:t>
      </w:r>
      <w:r w:rsidR="002B02F0" w:rsidRPr="000E3C04">
        <w:rPr>
          <w:color w:val="0070C0"/>
        </w:rPr>
        <w:t xml:space="preserve">about the need to have a </w:t>
      </w:r>
      <w:r w:rsidR="00BC5FBE" w:rsidRPr="000E3C04">
        <w:rPr>
          <w:color w:val="0070C0"/>
        </w:rPr>
        <w:t xml:space="preserve">discussion </w:t>
      </w:r>
      <w:r w:rsidR="001A4D38" w:rsidRPr="000E3C04">
        <w:rPr>
          <w:color w:val="0070C0"/>
        </w:rPr>
        <w:t>o</w:t>
      </w:r>
      <w:r w:rsidR="00BC5FBE" w:rsidRPr="000E3C04">
        <w:rPr>
          <w:color w:val="0070C0"/>
        </w:rPr>
        <w:t xml:space="preserve">n and </w:t>
      </w:r>
      <w:r w:rsidR="00BE5F06" w:rsidRPr="000E3C04">
        <w:rPr>
          <w:color w:val="0070C0"/>
        </w:rPr>
        <w:t xml:space="preserve">legalize </w:t>
      </w:r>
      <w:r w:rsidR="00242483" w:rsidRPr="000E3C04">
        <w:rPr>
          <w:color w:val="0070C0"/>
        </w:rPr>
        <w:t>a</w:t>
      </w:r>
      <w:r w:rsidR="003C4AC0" w:rsidRPr="000E3C04">
        <w:rPr>
          <w:color w:val="0070C0"/>
        </w:rPr>
        <w:t xml:space="preserve"> dignified death</w:t>
      </w:r>
      <w:r w:rsidR="006A5FD9" w:rsidRPr="000E3C04">
        <w:rPr>
          <w:color w:val="0070C0"/>
        </w:rPr>
        <w:t>.</w:t>
      </w:r>
      <w:r w:rsidR="00A265FF" w:rsidRPr="000E3C04">
        <w:rPr>
          <w:color w:val="0070C0"/>
        </w:rPr>
        <w:t xml:space="preserve"> </w:t>
      </w:r>
      <w:r w:rsidR="00D75C24" w:rsidRPr="000E3C04">
        <w:rPr>
          <w:color w:val="0070C0"/>
        </w:rPr>
        <w:t>P</w:t>
      </w:r>
      <w:r w:rsidR="00A15FF2" w:rsidRPr="000E3C04">
        <w:rPr>
          <w:color w:val="0070C0"/>
        </w:rPr>
        <w:t xml:space="preserve">olls </w:t>
      </w:r>
      <w:r w:rsidR="00D75C24" w:rsidRPr="000E3C04">
        <w:rPr>
          <w:color w:val="0070C0"/>
        </w:rPr>
        <w:t>show that</w:t>
      </w:r>
      <w:r w:rsidR="00395B36" w:rsidRPr="000E3C04">
        <w:rPr>
          <w:color w:val="0070C0"/>
        </w:rPr>
        <w:t xml:space="preserve"> </w:t>
      </w:r>
      <w:r w:rsidR="00A265FF" w:rsidRPr="000E3C04">
        <w:rPr>
          <w:color w:val="0070C0"/>
        </w:rPr>
        <w:t>citizens</w:t>
      </w:r>
      <w:r w:rsidR="00564FDF" w:rsidRPr="000E3C04">
        <w:rPr>
          <w:color w:val="0070C0"/>
        </w:rPr>
        <w:t xml:space="preserve"> </w:t>
      </w:r>
      <w:r w:rsidR="00EE05FF" w:rsidRPr="000E3C04">
        <w:rPr>
          <w:color w:val="0070C0"/>
        </w:rPr>
        <w:t>wish</w:t>
      </w:r>
      <w:r w:rsidR="00D75C24" w:rsidRPr="000E3C04">
        <w:rPr>
          <w:color w:val="0070C0"/>
        </w:rPr>
        <w:t xml:space="preserve"> for </w:t>
      </w:r>
      <w:r w:rsidR="009375A2" w:rsidRPr="000E3C04">
        <w:rPr>
          <w:color w:val="0070C0"/>
        </w:rPr>
        <w:t xml:space="preserve">proper </w:t>
      </w:r>
      <w:r w:rsidR="00ED3D26" w:rsidRPr="000E3C04">
        <w:rPr>
          <w:color w:val="0070C0"/>
        </w:rPr>
        <w:t>answer</w:t>
      </w:r>
      <w:r w:rsidR="00D75C24" w:rsidRPr="000E3C04">
        <w:rPr>
          <w:color w:val="0070C0"/>
        </w:rPr>
        <w:t>s</w:t>
      </w:r>
      <w:r w:rsidR="009375A2" w:rsidRPr="000E3C04">
        <w:rPr>
          <w:color w:val="0070C0"/>
        </w:rPr>
        <w:t xml:space="preserve"> </w:t>
      </w:r>
      <w:r w:rsidR="00D75C24" w:rsidRPr="000E3C04">
        <w:rPr>
          <w:color w:val="0070C0"/>
        </w:rPr>
        <w:t>from</w:t>
      </w:r>
      <w:r w:rsidR="009375A2" w:rsidRPr="000E3C04">
        <w:rPr>
          <w:color w:val="0070C0"/>
        </w:rPr>
        <w:t xml:space="preserve"> the </w:t>
      </w:r>
      <w:r w:rsidR="00D03709" w:rsidRPr="000E3C04">
        <w:rPr>
          <w:color w:val="0070C0"/>
        </w:rPr>
        <w:t xml:space="preserve">Parliamentarians </w:t>
      </w:r>
      <w:r w:rsidR="00D25291" w:rsidRPr="000E3C04">
        <w:rPr>
          <w:color w:val="0070C0"/>
        </w:rPr>
        <w:t>who represent them in Europe.</w:t>
      </w:r>
      <w:r w:rsidR="003B70A5" w:rsidRPr="000E3C04">
        <w:rPr>
          <w:color w:val="0070C0"/>
        </w:rPr>
        <w:t xml:space="preserve"> </w:t>
      </w:r>
    </w:p>
    <w:p w14:paraId="51464F9A" w14:textId="77777777" w:rsidR="003B70A5" w:rsidRPr="000E3C04" w:rsidRDefault="003B70A5" w:rsidP="003B70A5">
      <w:pPr>
        <w:spacing w:after="0"/>
        <w:rPr>
          <w:color w:val="0070C0"/>
        </w:rPr>
      </w:pPr>
    </w:p>
    <w:p w14:paraId="1168ACA0" w14:textId="0082CACC" w:rsidR="00AF02F0" w:rsidRDefault="009C1FB7" w:rsidP="003B70A5">
      <w:pPr>
        <w:spacing w:after="0"/>
        <w:rPr>
          <w:color w:val="0070C0"/>
        </w:rPr>
      </w:pPr>
      <w:r>
        <w:rPr>
          <w:color w:val="0070C0"/>
        </w:rPr>
        <w:t>On behalf of the board of RtDE,</w:t>
      </w:r>
    </w:p>
    <w:p w14:paraId="34AA960E" w14:textId="0F4B556E" w:rsidR="009C1FB7" w:rsidRDefault="009C1FB7" w:rsidP="003B70A5">
      <w:pPr>
        <w:spacing w:after="0"/>
        <w:rPr>
          <w:color w:val="0070C0"/>
        </w:rPr>
      </w:pPr>
    </w:p>
    <w:p w14:paraId="140B4192" w14:textId="4BFD5BC5" w:rsidR="009C1FB7" w:rsidRDefault="009C1FB7" w:rsidP="009C1FB7">
      <w:pPr>
        <w:rPr>
          <w:rFonts w:ascii="Century Gothic" w:hAnsi="Century Gothic"/>
          <w:color w:val="0070C0"/>
        </w:rPr>
      </w:pPr>
      <w:r>
        <w:rPr>
          <w:rFonts w:ascii="Century Gothic" w:hAnsi="Century Gothic"/>
          <w:color w:val="0070C0"/>
        </w:rPr>
        <w:t>Sincerely yours,</w:t>
      </w:r>
      <w:r w:rsidRPr="009C1FB7">
        <w:rPr>
          <w:noProof/>
          <w:color w:val="0070C0"/>
          <w:lang w:eastAsia="nl-NL"/>
        </w:rPr>
        <w:t xml:space="preserve"> </w:t>
      </w:r>
    </w:p>
    <w:p w14:paraId="59746891" w14:textId="1E8DA77A" w:rsidR="009C1FB7" w:rsidRPr="009C1FB7" w:rsidRDefault="009C1FB7" w:rsidP="009C1FB7">
      <w:pPr>
        <w:spacing w:line="240" w:lineRule="auto"/>
        <w:rPr>
          <w:rFonts w:ascii="Century Gothic" w:hAnsi="Century Gothic"/>
          <w:color w:val="0070C0"/>
          <w:sz w:val="16"/>
          <w:szCs w:val="16"/>
          <w:lang w:eastAsia="nl-NL"/>
        </w:rPr>
      </w:pPr>
      <w:r>
        <w:rPr>
          <w:noProof/>
          <w:color w:val="0070C0"/>
          <w:lang w:eastAsia="nl-NL"/>
        </w:rPr>
        <w:drawing>
          <wp:inline distT="0" distB="0" distL="0" distR="0" wp14:anchorId="3957DC00" wp14:editId="7A9FC563">
            <wp:extent cx="1477107" cy="1094116"/>
            <wp:effectExtent l="0" t="0" r="8890" b="0"/>
            <wp:docPr id="4" name="Afbeelding 4" descr="handtekening Ayck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andtekening Aycke"/>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500541" cy="1111474"/>
                    </a:xfrm>
                    <a:prstGeom prst="rect">
                      <a:avLst/>
                    </a:prstGeom>
                    <a:noFill/>
                    <a:ln>
                      <a:noFill/>
                    </a:ln>
                  </pic:spPr>
                </pic:pic>
              </a:graphicData>
            </a:graphic>
          </wp:inline>
        </w:drawing>
      </w:r>
      <w:r>
        <w:rPr>
          <w:noProof/>
          <w:color w:val="0070C0"/>
          <w:lang w:eastAsia="nl-NL"/>
        </w:rPr>
        <w:drawing>
          <wp:inline distT="0" distB="0" distL="0" distR="0" wp14:anchorId="6A249300" wp14:editId="18285AD8">
            <wp:extent cx="1406525" cy="843915"/>
            <wp:effectExtent l="0" t="0" r="3175" b="0"/>
            <wp:docPr id="2" name="Afbeelding 2" descr="aycke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descr="ayckemini"/>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06525" cy="843915"/>
                    </a:xfrm>
                    <a:prstGeom prst="rect">
                      <a:avLst/>
                    </a:prstGeom>
                    <a:noFill/>
                    <a:ln>
                      <a:noFill/>
                    </a:ln>
                  </pic:spPr>
                </pic:pic>
              </a:graphicData>
            </a:graphic>
          </wp:inline>
        </w:drawing>
      </w:r>
      <w:r>
        <w:rPr>
          <w:rFonts w:ascii="Century Gothic" w:hAnsi="Century Gothic"/>
          <w:color w:val="0070C0"/>
          <w:sz w:val="16"/>
          <w:szCs w:val="16"/>
          <w:lang w:eastAsia="nl-NL"/>
        </w:rPr>
        <w:t xml:space="preserve"> </w:t>
      </w:r>
      <w:r>
        <w:rPr>
          <w:rFonts w:ascii="Century Gothic" w:hAnsi="Century Gothic"/>
          <w:noProof/>
          <w:color w:val="0070C0"/>
          <w:sz w:val="20"/>
          <w:szCs w:val="20"/>
          <w:lang w:eastAsia="nl-NL"/>
        </w:rPr>
        <w:drawing>
          <wp:inline distT="0" distB="0" distL="0" distR="0" wp14:anchorId="4C5E22F4" wp14:editId="526FB771">
            <wp:extent cx="870585" cy="870585"/>
            <wp:effectExtent l="0" t="0" r="5715" b="5715"/>
            <wp:docPr id="3" name="Afbeelding 3" descr="rtd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rtdmini"/>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870585" cy="870585"/>
                    </a:xfrm>
                    <a:prstGeom prst="rect">
                      <a:avLst/>
                    </a:prstGeom>
                    <a:noFill/>
                    <a:ln>
                      <a:noFill/>
                    </a:ln>
                  </pic:spPr>
                </pic:pic>
              </a:graphicData>
            </a:graphic>
          </wp:inline>
        </w:drawing>
      </w:r>
    </w:p>
    <w:p w14:paraId="61DC6534" w14:textId="7D64E023" w:rsidR="009C1FB7" w:rsidRDefault="009C1FB7" w:rsidP="009C1FB7">
      <w:pPr>
        <w:rPr>
          <w:rFonts w:ascii="Century Gothic" w:hAnsi="Century Gothic"/>
          <w:color w:val="0070C0"/>
        </w:rPr>
      </w:pPr>
      <w:r>
        <w:rPr>
          <w:rFonts w:ascii="Century Gothic" w:hAnsi="Century Gothic"/>
          <w:color w:val="0070C0"/>
        </w:rPr>
        <w:t xml:space="preserve">President </w:t>
      </w:r>
      <w:proofErr w:type="spellStart"/>
      <w:r>
        <w:rPr>
          <w:rFonts w:ascii="Century Gothic" w:hAnsi="Century Gothic"/>
          <w:color w:val="0070C0"/>
        </w:rPr>
        <w:t>ht</w:t>
      </w:r>
      <w:proofErr w:type="spellEnd"/>
      <w:r>
        <w:rPr>
          <w:rFonts w:ascii="Century Gothic" w:hAnsi="Century Gothic"/>
          <w:color w:val="0070C0"/>
        </w:rPr>
        <w:t xml:space="preserve"> Right to Die Europe.</w:t>
      </w:r>
    </w:p>
    <w:p w14:paraId="5F23769F" w14:textId="77777777" w:rsidR="009C1FB7" w:rsidRDefault="009C1FB7" w:rsidP="009C1FB7">
      <w:pPr>
        <w:jc w:val="center"/>
        <w:rPr>
          <w:rFonts w:ascii="Calibri" w:hAnsi="Calibri"/>
        </w:rPr>
      </w:pPr>
      <w:bookmarkStart w:id="0" w:name="_GoBack"/>
      <w:bookmarkEnd w:id="0"/>
      <w:r>
        <w:t> </w:t>
      </w:r>
    </w:p>
    <w:p w14:paraId="6E8A9FD4" w14:textId="77777777" w:rsidR="009C1FB7" w:rsidRDefault="009C1FB7" w:rsidP="009C1FB7">
      <w:r>
        <w:t> </w:t>
      </w:r>
    </w:p>
    <w:p w14:paraId="581920BC" w14:textId="27081BFF" w:rsidR="009C1FB7" w:rsidRPr="000E3C04" w:rsidRDefault="009C1FB7" w:rsidP="003B70A5">
      <w:pPr>
        <w:spacing w:after="0"/>
        <w:rPr>
          <w:color w:val="0070C0"/>
        </w:rPr>
      </w:pPr>
    </w:p>
    <w:p w14:paraId="77B33C41" w14:textId="77777777" w:rsidR="00143890" w:rsidRPr="000E3C04" w:rsidRDefault="00143890" w:rsidP="003B70A5">
      <w:pPr>
        <w:spacing w:after="0"/>
        <w:rPr>
          <w:color w:val="0070C0"/>
        </w:rPr>
      </w:pPr>
    </w:p>
    <w:sectPr w:rsidR="00143890" w:rsidRPr="000E3C04" w:rsidSect="005562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335A4"/>
    <w:multiLevelType w:val="hybridMultilevel"/>
    <w:tmpl w:val="3DC28E2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E0A"/>
    <w:rsid w:val="000001B9"/>
    <w:rsid w:val="00031652"/>
    <w:rsid w:val="00096346"/>
    <w:rsid w:val="000B6704"/>
    <w:rsid w:val="000E3C04"/>
    <w:rsid w:val="0011478A"/>
    <w:rsid w:val="00143890"/>
    <w:rsid w:val="001A4D38"/>
    <w:rsid w:val="001C11BB"/>
    <w:rsid w:val="00236CF8"/>
    <w:rsid w:val="00240726"/>
    <w:rsid w:val="00242483"/>
    <w:rsid w:val="00247970"/>
    <w:rsid w:val="002944CD"/>
    <w:rsid w:val="002B02F0"/>
    <w:rsid w:val="002B4A81"/>
    <w:rsid w:val="00346D83"/>
    <w:rsid w:val="00366DEB"/>
    <w:rsid w:val="00395B36"/>
    <w:rsid w:val="003B2C1A"/>
    <w:rsid w:val="003B41E5"/>
    <w:rsid w:val="003B70A5"/>
    <w:rsid w:val="003C4AC0"/>
    <w:rsid w:val="0040102F"/>
    <w:rsid w:val="00495836"/>
    <w:rsid w:val="004A65D2"/>
    <w:rsid w:val="0054433F"/>
    <w:rsid w:val="005562AE"/>
    <w:rsid w:val="00564FDF"/>
    <w:rsid w:val="005833EC"/>
    <w:rsid w:val="005E049E"/>
    <w:rsid w:val="006A2B76"/>
    <w:rsid w:val="006A5FD9"/>
    <w:rsid w:val="0070249B"/>
    <w:rsid w:val="007564BE"/>
    <w:rsid w:val="007B1048"/>
    <w:rsid w:val="00820C0F"/>
    <w:rsid w:val="008365B0"/>
    <w:rsid w:val="009375A2"/>
    <w:rsid w:val="00952EE4"/>
    <w:rsid w:val="009C1FB7"/>
    <w:rsid w:val="00A12A16"/>
    <w:rsid w:val="00A15FF2"/>
    <w:rsid w:val="00A265FF"/>
    <w:rsid w:val="00A435AA"/>
    <w:rsid w:val="00A5746E"/>
    <w:rsid w:val="00AF02F0"/>
    <w:rsid w:val="00B10205"/>
    <w:rsid w:val="00B36BD8"/>
    <w:rsid w:val="00B9497F"/>
    <w:rsid w:val="00BB1B1F"/>
    <w:rsid w:val="00BC5FBE"/>
    <w:rsid w:val="00BE40C3"/>
    <w:rsid w:val="00BE5F06"/>
    <w:rsid w:val="00C658AB"/>
    <w:rsid w:val="00C77E0A"/>
    <w:rsid w:val="00C945F2"/>
    <w:rsid w:val="00CB1F26"/>
    <w:rsid w:val="00D03709"/>
    <w:rsid w:val="00D25291"/>
    <w:rsid w:val="00D75C24"/>
    <w:rsid w:val="00DD177A"/>
    <w:rsid w:val="00E44DDA"/>
    <w:rsid w:val="00EB4DB7"/>
    <w:rsid w:val="00ED3D26"/>
    <w:rsid w:val="00EE05FF"/>
    <w:rsid w:val="00EE6982"/>
    <w:rsid w:val="00F66F48"/>
    <w:rsid w:val="00F767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E2032"/>
  <w15:docId w15:val="{46E33A2A-4486-4EAF-AD31-11920D10D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77E0A"/>
    <w:pPr>
      <w:spacing w:after="200" w:line="276" w:lineRule="auto"/>
    </w:pPr>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C77E0A"/>
    <w:pPr>
      <w:ind w:left="720"/>
      <w:contextualSpacing/>
    </w:pPr>
  </w:style>
  <w:style w:type="paragraph" w:styleId="Ballontekst">
    <w:name w:val="Balloon Text"/>
    <w:basedOn w:val="Standaard"/>
    <w:link w:val="BallontekstChar"/>
    <w:uiPriority w:val="99"/>
    <w:semiHidden/>
    <w:unhideWhenUsed/>
    <w:rsid w:val="00F66F4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66F48"/>
    <w:rPr>
      <w:rFonts w:ascii="Tahoma" w:hAnsi="Tahoma" w:cs="Tahoma"/>
      <w:sz w:val="16"/>
      <w:szCs w:val="16"/>
      <w:lang w:val="en-GB"/>
    </w:rPr>
  </w:style>
  <w:style w:type="character" w:styleId="Hyperlink">
    <w:name w:val="Hyperlink"/>
    <w:basedOn w:val="Standaardalinea-lettertype"/>
    <w:uiPriority w:val="99"/>
    <w:semiHidden/>
    <w:unhideWhenUsed/>
    <w:rsid w:val="009C1FB7"/>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140666">
      <w:bodyDiv w:val="1"/>
      <w:marLeft w:val="0"/>
      <w:marRight w:val="0"/>
      <w:marTop w:val="0"/>
      <w:marBottom w:val="0"/>
      <w:divBdr>
        <w:top w:val="none" w:sz="0" w:space="0" w:color="auto"/>
        <w:left w:val="none" w:sz="0" w:space="0" w:color="auto"/>
        <w:bottom w:val="none" w:sz="0" w:space="0" w:color="auto"/>
        <w:right w:val="none" w:sz="0" w:space="0" w:color="auto"/>
      </w:divBdr>
    </w:div>
    <w:div w:id="77976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cid:image006.jpg@01D4842E.A07548F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cid:image002.jpg@01D4842E.A07548F0" TargetMode="External"/><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image" Target="cid:image004.jpg@01D4842E.A07548F0"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Gothic">
      <a:majorFont>
        <a:latin typeface="Century Gothic"/>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1FED12FE7EF5479664A373CAAD8D51" ma:contentTypeVersion="2" ma:contentTypeDescription="Een nieuw document maken." ma:contentTypeScope="" ma:versionID="41b69123f80e00346ca90c42c50eab0c">
  <xsd:schema xmlns:xsd="http://www.w3.org/2001/XMLSchema" xmlns:xs="http://www.w3.org/2001/XMLSchema" xmlns:p="http://schemas.microsoft.com/office/2006/metadata/properties" xmlns:ns3="fc8adc05-47c8-4ae8-ad19-a49c02efc061" targetNamespace="http://schemas.microsoft.com/office/2006/metadata/properties" ma:root="true" ma:fieldsID="955473d0beda13b161076714c28ba797" ns3:_="">
    <xsd:import namespace="fc8adc05-47c8-4ae8-ad19-a49c02efc06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8adc05-47c8-4ae8-ad19-a49c02efc0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AB7ACC-9483-49DA-8745-DFB971395B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CDE655-44AA-476D-9709-E5FCB4B29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8adc05-47c8-4ae8-ad19-a49c02efc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59F951-19A3-4CD6-8D27-BEA65C46BC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1062</Words>
  <Characters>5367</Characters>
  <Application>Microsoft Office Word</Application>
  <DocSecurity>0</DocSecurity>
  <Lines>103</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A.O.A. Smook</dc:creator>
  <cp:lastModifiedBy> </cp:lastModifiedBy>
  <cp:revision>2</cp:revision>
  <dcterms:created xsi:type="dcterms:W3CDTF">2020-01-11T13:36:00Z</dcterms:created>
  <dcterms:modified xsi:type="dcterms:W3CDTF">2020-01-11T13:36:00Z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0x010100D91FED12FE7EF5479664A373CAAD8D51</vt:lpwstr>
  </property>
</Properties>
</file>